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BB6E" w14:textId="273EA367" w:rsidR="00FD6465" w:rsidRPr="0089283C" w:rsidRDefault="00EC0367" w:rsidP="00DC54A3">
      <w:pPr>
        <w:pStyle w:val="a3"/>
        <w:ind w:left="720" w:hanging="720"/>
        <w:rPr>
          <w:rFonts w:asciiTheme="majorBidi" w:hAnsiTheme="majorBidi" w:cstheme="majorBidi"/>
          <w:sz w:val="32"/>
          <w:szCs w:val="32"/>
        </w:rPr>
      </w:pPr>
      <w:r w:rsidRPr="0089283C">
        <w:rPr>
          <w:rFonts w:asciiTheme="majorBidi" w:hAnsiTheme="majorBidi" w:cstheme="majorBidi"/>
          <w:sz w:val="32"/>
          <w:szCs w:val="32"/>
        </w:rPr>
        <w:t>TITLE</w:t>
      </w:r>
      <w:r w:rsidR="0089283C">
        <w:rPr>
          <w:rFonts w:asciiTheme="majorBidi" w:hAnsiTheme="majorBidi" w:cstheme="majorBidi"/>
          <w:sz w:val="32"/>
          <w:szCs w:val="32"/>
        </w:rPr>
        <w:tab/>
      </w:r>
      <w:r w:rsidR="00DC54A3" w:rsidRPr="00DC54A3">
        <w:rPr>
          <w:rFonts w:asciiTheme="majorBidi" w:hAnsiTheme="majorBidi" w:cstheme="majorBidi"/>
          <w:sz w:val="32"/>
          <w:szCs w:val="32"/>
        </w:rPr>
        <w:t xml:space="preserve">The Situations and Needs for the Mobilization of Educational Resources of Special Education Centers under Nakhon </w:t>
      </w:r>
      <w:proofErr w:type="spellStart"/>
      <w:r w:rsidR="00DC54A3" w:rsidRPr="00DC54A3">
        <w:rPr>
          <w:rFonts w:asciiTheme="majorBidi" w:hAnsiTheme="majorBidi" w:cstheme="majorBidi"/>
          <w:sz w:val="32"/>
          <w:szCs w:val="32"/>
        </w:rPr>
        <w:t>Phanom</w:t>
      </w:r>
      <w:proofErr w:type="spellEnd"/>
      <w:r w:rsidR="00DC54A3" w:rsidRPr="00DC54A3">
        <w:rPr>
          <w:rFonts w:asciiTheme="majorBidi" w:hAnsiTheme="majorBidi" w:cstheme="majorBidi"/>
          <w:sz w:val="32"/>
          <w:szCs w:val="32"/>
        </w:rPr>
        <w:t xml:space="preserve"> </w:t>
      </w:r>
      <w:proofErr w:type="gramStart"/>
      <w:r w:rsidR="00DC54A3" w:rsidRPr="00DC54A3">
        <w:rPr>
          <w:rFonts w:asciiTheme="majorBidi" w:hAnsiTheme="majorBidi" w:cstheme="majorBidi"/>
          <w:sz w:val="32"/>
          <w:szCs w:val="32"/>
        </w:rPr>
        <w:t>Province</w:t>
      </w:r>
      <w:r w:rsidR="00B943E6">
        <w:rPr>
          <w:rFonts w:asciiTheme="majorBidi" w:hAnsiTheme="majorBidi" w:cstheme="majorBidi"/>
          <w:sz w:val="32"/>
          <w:szCs w:val="32"/>
        </w:rPr>
        <w:t xml:space="preserve">  </w:t>
      </w:r>
      <w:r w:rsidR="00FD6465" w:rsidRPr="0089283C">
        <w:rPr>
          <w:rFonts w:asciiTheme="majorBidi" w:hAnsiTheme="majorBidi" w:cstheme="majorBidi"/>
          <w:sz w:val="32"/>
          <w:szCs w:val="32"/>
        </w:rPr>
        <w:t>AUTHOR</w:t>
      </w:r>
      <w:proofErr w:type="gramEnd"/>
      <w:r w:rsidR="00FD6465" w:rsidRPr="0089283C">
        <w:rPr>
          <w:rFonts w:asciiTheme="majorBidi" w:hAnsiTheme="majorBidi" w:cstheme="majorBidi"/>
          <w:sz w:val="32"/>
          <w:szCs w:val="32"/>
        </w:rPr>
        <w:t xml:space="preserve">   </w:t>
      </w:r>
      <w:proofErr w:type="spellStart"/>
      <w:r w:rsidR="00253587" w:rsidRPr="0089283C">
        <w:rPr>
          <w:rFonts w:asciiTheme="majorBidi" w:hAnsiTheme="majorBidi" w:cstheme="majorBidi"/>
          <w:sz w:val="32"/>
          <w:szCs w:val="32"/>
        </w:rPr>
        <w:t>Chanphen</w:t>
      </w:r>
      <w:proofErr w:type="spellEnd"/>
      <w:r w:rsidR="00FD6465" w:rsidRPr="0089283C">
        <w:rPr>
          <w:rFonts w:asciiTheme="majorBidi" w:hAnsiTheme="majorBidi" w:cstheme="majorBidi"/>
          <w:sz w:val="32"/>
          <w:szCs w:val="32"/>
        </w:rPr>
        <w:t xml:space="preserve">  </w:t>
      </w:r>
      <w:proofErr w:type="spellStart"/>
      <w:r w:rsidR="00253587" w:rsidRPr="0089283C">
        <w:rPr>
          <w:rFonts w:asciiTheme="majorBidi" w:hAnsiTheme="majorBidi" w:cstheme="majorBidi"/>
          <w:sz w:val="32"/>
          <w:szCs w:val="32"/>
        </w:rPr>
        <w:t>Kasnuka</w:t>
      </w:r>
      <w:proofErr w:type="spellEnd"/>
    </w:p>
    <w:p w14:paraId="50E35C07" w14:textId="77777777" w:rsidR="00FD6465" w:rsidRPr="0089283C" w:rsidRDefault="00FD6465" w:rsidP="00FD6465">
      <w:pPr>
        <w:autoSpaceDE w:val="0"/>
        <w:autoSpaceDN w:val="0"/>
        <w:adjustRightInd w:val="0"/>
        <w:rPr>
          <w:rFonts w:asciiTheme="majorBidi" w:eastAsiaTheme="minorHAnsi" w:hAnsiTheme="majorBidi" w:cstheme="majorBidi"/>
          <w:sz w:val="32"/>
          <w:szCs w:val="32"/>
        </w:rPr>
      </w:pPr>
      <w:r w:rsidRPr="0089283C">
        <w:rPr>
          <w:rFonts w:asciiTheme="majorBidi" w:eastAsiaTheme="minorHAnsi" w:hAnsiTheme="majorBidi" w:cstheme="majorBidi"/>
          <w:sz w:val="32"/>
          <w:szCs w:val="32"/>
        </w:rPr>
        <w:t xml:space="preserve">ADVISOR Assistant Professor </w:t>
      </w:r>
      <w:proofErr w:type="spellStart"/>
      <w:r w:rsidRPr="0089283C">
        <w:rPr>
          <w:rFonts w:asciiTheme="majorBidi" w:eastAsiaTheme="minorHAnsi" w:hAnsiTheme="majorBidi" w:cstheme="majorBidi"/>
          <w:sz w:val="32"/>
          <w:szCs w:val="32"/>
        </w:rPr>
        <w:t>Sumalee</w:t>
      </w:r>
      <w:proofErr w:type="spellEnd"/>
      <w:r w:rsidRPr="0089283C">
        <w:rPr>
          <w:rFonts w:asciiTheme="majorBidi" w:eastAsiaTheme="minorHAnsi" w:hAnsiTheme="majorBidi" w:cstheme="majorBidi"/>
          <w:sz w:val="32"/>
          <w:szCs w:val="32"/>
        </w:rPr>
        <w:t xml:space="preserve"> </w:t>
      </w:r>
      <w:proofErr w:type="spellStart"/>
      <w:r w:rsidRPr="0089283C">
        <w:rPr>
          <w:rFonts w:asciiTheme="majorBidi" w:eastAsiaTheme="minorHAnsi" w:hAnsiTheme="majorBidi" w:cstheme="majorBidi"/>
          <w:sz w:val="32"/>
          <w:szCs w:val="32"/>
        </w:rPr>
        <w:t>Sriputtarin</w:t>
      </w:r>
      <w:proofErr w:type="spellEnd"/>
      <w:r w:rsidRPr="0089283C">
        <w:rPr>
          <w:rFonts w:asciiTheme="majorBidi" w:eastAsiaTheme="minorHAnsi" w:hAnsiTheme="majorBidi" w:cstheme="majorBidi"/>
          <w:sz w:val="32"/>
          <w:szCs w:val="32"/>
        </w:rPr>
        <w:t>, Ed</w:t>
      </w:r>
      <w:r w:rsidRPr="0089283C">
        <w:rPr>
          <w:rFonts w:asciiTheme="majorBidi" w:eastAsiaTheme="minorHAnsi" w:hAnsiTheme="majorBidi" w:cstheme="majorBidi"/>
          <w:sz w:val="32"/>
          <w:szCs w:val="32"/>
          <w:cs/>
        </w:rPr>
        <w:t>.</w:t>
      </w:r>
      <w:r w:rsidRPr="0089283C">
        <w:rPr>
          <w:rFonts w:asciiTheme="majorBidi" w:eastAsiaTheme="minorHAnsi" w:hAnsiTheme="majorBidi" w:cstheme="majorBidi"/>
          <w:sz w:val="32"/>
          <w:szCs w:val="32"/>
        </w:rPr>
        <w:t>D</w:t>
      </w:r>
      <w:r w:rsidRPr="0089283C">
        <w:rPr>
          <w:rFonts w:asciiTheme="majorBidi" w:eastAsiaTheme="minorHAnsi" w:hAnsiTheme="majorBidi" w:cstheme="majorBidi"/>
          <w:sz w:val="32"/>
          <w:szCs w:val="32"/>
          <w:cs/>
        </w:rPr>
        <w:t>.</w:t>
      </w:r>
    </w:p>
    <w:p w14:paraId="014824F1" w14:textId="7DE4C06E" w:rsidR="00FD6465" w:rsidRPr="0089283C" w:rsidRDefault="00FD6465" w:rsidP="00FD6465">
      <w:pPr>
        <w:autoSpaceDE w:val="0"/>
        <w:autoSpaceDN w:val="0"/>
        <w:adjustRightInd w:val="0"/>
        <w:rPr>
          <w:rFonts w:asciiTheme="majorBidi" w:eastAsiaTheme="minorHAnsi" w:hAnsiTheme="majorBidi" w:cstheme="majorBidi"/>
          <w:sz w:val="32"/>
          <w:szCs w:val="32"/>
        </w:rPr>
      </w:pPr>
      <w:r w:rsidRPr="0089283C">
        <w:rPr>
          <w:rFonts w:asciiTheme="majorBidi" w:eastAsiaTheme="minorHAnsi" w:hAnsiTheme="majorBidi" w:cstheme="majorBidi"/>
          <w:sz w:val="32"/>
          <w:szCs w:val="32"/>
        </w:rPr>
        <w:t>DEGREE Master of Education     MAJOR Educational Administration and Development</w:t>
      </w:r>
    </w:p>
    <w:p w14:paraId="14E7E631" w14:textId="028D84BC" w:rsidR="00EC0367" w:rsidRPr="0089283C" w:rsidRDefault="00FD6465" w:rsidP="00FD6465">
      <w:pPr>
        <w:pStyle w:val="a3"/>
        <w:rPr>
          <w:rFonts w:asciiTheme="majorBidi" w:hAnsiTheme="majorBidi" w:cstheme="majorBidi"/>
          <w:sz w:val="32"/>
          <w:szCs w:val="32"/>
        </w:rPr>
      </w:pPr>
      <w:r w:rsidRPr="0089283C">
        <w:rPr>
          <w:rFonts w:asciiTheme="majorBidi" w:hAnsiTheme="majorBidi" w:cstheme="majorBidi"/>
          <w:sz w:val="32"/>
          <w:szCs w:val="32"/>
        </w:rPr>
        <w:t xml:space="preserve">UNIVERSITY Nakhon </w:t>
      </w:r>
      <w:proofErr w:type="spellStart"/>
      <w:r w:rsidRPr="0089283C">
        <w:rPr>
          <w:rFonts w:asciiTheme="majorBidi" w:hAnsiTheme="majorBidi" w:cstheme="majorBidi"/>
          <w:sz w:val="32"/>
          <w:szCs w:val="32"/>
        </w:rPr>
        <w:t>Phanom</w:t>
      </w:r>
      <w:proofErr w:type="spellEnd"/>
      <w:r w:rsidRPr="0089283C">
        <w:rPr>
          <w:rFonts w:asciiTheme="majorBidi" w:hAnsiTheme="majorBidi" w:cstheme="majorBidi"/>
          <w:sz w:val="32"/>
          <w:szCs w:val="32"/>
        </w:rPr>
        <w:t xml:space="preserve"> University    ACADEMIC YEAR   2021</w:t>
      </w:r>
    </w:p>
    <w:p w14:paraId="0A29C697" w14:textId="7FB43B5D" w:rsidR="00FE0C14" w:rsidRDefault="00FE0C14" w:rsidP="00FD6465">
      <w:pPr>
        <w:pStyle w:val="a3"/>
        <w:rPr>
          <w:rFonts w:cstheme="majorBidi"/>
          <w:sz w:val="32"/>
          <w:szCs w:val="32"/>
        </w:rPr>
      </w:pPr>
    </w:p>
    <w:p w14:paraId="40564B92" w14:textId="452D7C12" w:rsidR="00FE0C14" w:rsidRPr="001D0C77" w:rsidRDefault="00FE0C14" w:rsidP="00FE0C14">
      <w:pPr>
        <w:pStyle w:val="a3"/>
        <w:jc w:val="center"/>
        <w:rPr>
          <w:rFonts w:asciiTheme="majorBidi" w:hAnsiTheme="majorBidi" w:cstheme="majorBidi"/>
          <w:sz w:val="32"/>
          <w:szCs w:val="32"/>
        </w:rPr>
      </w:pPr>
      <w:r w:rsidRPr="001D0C77">
        <w:rPr>
          <w:rFonts w:asciiTheme="majorBidi" w:hAnsiTheme="majorBidi" w:cstheme="majorBidi"/>
          <w:sz w:val="32"/>
          <w:szCs w:val="32"/>
        </w:rPr>
        <w:t>ABSTRACT</w:t>
      </w:r>
    </w:p>
    <w:p w14:paraId="49D6843D" w14:textId="77777777" w:rsidR="00356485" w:rsidRDefault="009B3CAE" w:rsidP="001D0C77">
      <w:pPr>
        <w:rPr>
          <w:rFonts w:asciiTheme="majorBidi" w:hAnsiTheme="majorBidi" w:cstheme="majorBidi"/>
          <w:sz w:val="32"/>
          <w:szCs w:val="32"/>
        </w:rPr>
      </w:pPr>
      <w:r>
        <w:rPr>
          <w:rFonts w:cstheme="majorBidi"/>
          <w:sz w:val="32"/>
          <w:szCs w:val="32"/>
          <w:cs/>
        </w:rPr>
        <w:tab/>
      </w:r>
      <w:r>
        <w:rPr>
          <w:rFonts w:cstheme="majorBidi"/>
          <w:sz w:val="32"/>
          <w:szCs w:val="32"/>
          <w:cs/>
        </w:rPr>
        <w:tab/>
      </w:r>
      <w:r w:rsidR="00C876A7" w:rsidRPr="00987577">
        <w:rPr>
          <w:rFonts w:asciiTheme="majorBidi" w:hAnsiTheme="majorBidi" w:cstheme="majorBidi"/>
          <w:sz w:val="32"/>
          <w:szCs w:val="32"/>
        </w:rPr>
        <w:t xml:space="preserve">Educational resources are the main contributing factor and is a tool used to support </w:t>
      </w:r>
      <w:proofErr w:type="spellStart"/>
      <w:r w:rsidR="00C876A7" w:rsidRPr="00987577">
        <w:rPr>
          <w:rFonts w:asciiTheme="majorBidi" w:hAnsiTheme="majorBidi" w:cstheme="majorBidi"/>
          <w:sz w:val="32"/>
          <w:szCs w:val="32"/>
        </w:rPr>
        <w:t>organizingeducational</w:t>
      </w:r>
      <w:proofErr w:type="spellEnd"/>
      <w:r w:rsidR="00C876A7" w:rsidRPr="00987577">
        <w:rPr>
          <w:rFonts w:asciiTheme="majorBidi" w:hAnsiTheme="majorBidi" w:cstheme="majorBidi"/>
          <w:sz w:val="32"/>
          <w:szCs w:val="32"/>
        </w:rPr>
        <w:t xml:space="preserve"> activities. It is a collaborative process working to achieve the objectives in accordance with the </w:t>
      </w:r>
      <w:proofErr w:type="spellStart"/>
      <w:proofErr w:type="gramStart"/>
      <w:r w:rsidR="00C876A7" w:rsidRPr="00987577">
        <w:rPr>
          <w:rFonts w:asciiTheme="majorBidi" w:hAnsiTheme="majorBidi" w:cstheme="majorBidi"/>
          <w:sz w:val="32"/>
          <w:szCs w:val="32"/>
        </w:rPr>
        <w:t>guidelines.Determined</w:t>
      </w:r>
      <w:proofErr w:type="spellEnd"/>
      <w:proofErr w:type="gramEnd"/>
      <w:r w:rsidR="00C876A7" w:rsidRPr="00987577">
        <w:rPr>
          <w:rFonts w:asciiTheme="majorBidi" w:hAnsiTheme="majorBidi" w:cstheme="majorBidi"/>
          <w:sz w:val="32"/>
          <w:szCs w:val="32"/>
        </w:rPr>
        <w:t xml:space="preserve"> as an important factor in driving education management. used in the management of educational institutions achieve the set objectives which this study aims to 1) Study the current and desirable conditions of mobilize educational resources of special education center Nakhon </w:t>
      </w:r>
      <w:proofErr w:type="spellStart"/>
      <w:r w:rsidR="00C876A7" w:rsidRPr="00987577">
        <w:rPr>
          <w:rFonts w:asciiTheme="majorBidi" w:hAnsiTheme="majorBidi" w:cstheme="majorBidi"/>
          <w:sz w:val="32"/>
          <w:szCs w:val="32"/>
        </w:rPr>
        <w:t>Phanom</w:t>
      </w:r>
      <w:proofErr w:type="spellEnd"/>
      <w:r w:rsidR="00C876A7" w:rsidRPr="00987577">
        <w:rPr>
          <w:rFonts w:asciiTheme="majorBidi" w:hAnsiTheme="majorBidi" w:cstheme="majorBidi"/>
          <w:sz w:val="32"/>
          <w:szCs w:val="32"/>
        </w:rPr>
        <w:t xml:space="preserve"> Province. 2) Assess the need and necessity of mobilizing resources education of special education centers Nakhon </w:t>
      </w:r>
      <w:proofErr w:type="spellStart"/>
      <w:r w:rsidR="00C876A7" w:rsidRPr="00987577">
        <w:rPr>
          <w:rFonts w:asciiTheme="majorBidi" w:hAnsiTheme="majorBidi" w:cstheme="majorBidi"/>
          <w:sz w:val="32"/>
          <w:szCs w:val="32"/>
        </w:rPr>
        <w:t>Phanom</w:t>
      </w:r>
      <w:proofErr w:type="spellEnd"/>
      <w:r w:rsidR="00C876A7" w:rsidRPr="00987577">
        <w:rPr>
          <w:rFonts w:asciiTheme="majorBidi" w:hAnsiTheme="majorBidi" w:cstheme="majorBidi"/>
          <w:sz w:val="32"/>
          <w:szCs w:val="32"/>
        </w:rPr>
        <w:t xml:space="preserve"> Province. The sample group used in the study were executives. Teachers and educational personnel 55 people.  The size was determined using the tables of </w:t>
      </w:r>
      <w:proofErr w:type="spellStart"/>
      <w:r w:rsidR="00C876A7" w:rsidRPr="00987577">
        <w:rPr>
          <w:rFonts w:asciiTheme="majorBidi" w:hAnsiTheme="majorBidi" w:cstheme="majorBidi"/>
          <w:sz w:val="32"/>
          <w:szCs w:val="32"/>
        </w:rPr>
        <w:t>Krejcie</w:t>
      </w:r>
      <w:proofErr w:type="spellEnd"/>
      <w:r w:rsidR="00C876A7" w:rsidRPr="00987577">
        <w:rPr>
          <w:rFonts w:asciiTheme="majorBidi" w:hAnsiTheme="majorBidi" w:cstheme="majorBidi"/>
          <w:sz w:val="32"/>
          <w:szCs w:val="32"/>
        </w:rPr>
        <w:t xml:space="preserve"> and Morgan and stratified random sampling was performed using a draw method. educational tools It is a questionnaire of </w:t>
      </w:r>
      <w:proofErr w:type="gramStart"/>
      <w:r w:rsidR="00C876A7" w:rsidRPr="00987577">
        <w:rPr>
          <w:rFonts w:asciiTheme="majorBidi" w:hAnsiTheme="majorBidi" w:cstheme="majorBidi"/>
          <w:sz w:val="32"/>
          <w:szCs w:val="32"/>
        </w:rPr>
        <w:t>2  copies</w:t>
      </w:r>
      <w:proofErr w:type="gramEnd"/>
      <w:r w:rsidR="00C876A7" w:rsidRPr="00987577">
        <w:rPr>
          <w:rFonts w:asciiTheme="majorBidi" w:hAnsiTheme="majorBidi" w:cstheme="majorBidi"/>
          <w:sz w:val="32"/>
          <w:szCs w:val="32"/>
        </w:rPr>
        <w:t xml:space="preserve"> namely (1) Questionnaire on the current condition of educational resource mobilization of special education centers Nakhon </w:t>
      </w:r>
      <w:proofErr w:type="spellStart"/>
      <w:r w:rsidR="00C876A7" w:rsidRPr="00987577">
        <w:rPr>
          <w:rFonts w:asciiTheme="majorBidi" w:hAnsiTheme="majorBidi" w:cstheme="majorBidi"/>
          <w:sz w:val="32"/>
          <w:szCs w:val="32"/>
        </w:rPr>
        <w:t>Phanom</w:t>
      </w:r>
      <w:proofErr w:type="spellEnd"/>
      <w:r w:rsidR="00C876A7" w:rsidRPr="00987577">
        <w:rPr>
          <w:rFonts w:asciiTheme="majorBidi" w:hAnsiTheme="majorBidi" w:cstheme="majorBidi"/>
          <w:sz w:val="32"/>
          <w:szCs w:val="32"/>
        </w:rPr>
        <w:t xml:space="preserve"> Province They have a conformity index between 0.80 - 1.0, have a discriminating power between 0.24 - 0.84, and have a confidence in the whole issue of 0.92.  </w:t>
      </w:r>
    </w:p>
    <w:p w14:paraId="628CF0C5" w14:textId="0AA07C8B" w:rsidR="00C876A7" w:rsidRPr="00987577" w:rsidRDefault="00C876A7" w:rsidP="001D0C77">
      <w:pPr>
        <w:rPr>
          <w:rFonts w:asciiTheme="majorBidi" w:hAnsiTheme="majorBidi" w:cstheme="majorBidi"/>
          <w:sz w:val="32"/>
          <w:szCs w:val="32"/>
        </w:rPr>
      </w:pPr>
      <w:r w:rsidRPr="00987577">
        <w:rPr>
          <w:rFonts w:asciiTheme="majorBidi" w:hAnsiTheme="majorBidi" w:cstheme="majorBidi"/>
          <w:sz w:val="32"/>
          <w:szCs w:val="32"/>
        </w:rPr>
        <w:t xml:space="preserve">(2) A questionnaire on the desirable condition of mobilization of educational resources of special education centers. Nakhon </w:t>
      </w:r>
      <w:proofErr w:type="spellStart"/>
      <w:r w:rsidRPr="00987577">
        <w:rPr>
          <w:rFonts w:asciiTheme="majorBidi" w:hAnsiTheme="majorBidi" w:cstheme="majorBidi"/>
          <w:sz w:val="32"/>
          <w:szCs w:val="32"/>
        </w:rPr>
        <w:t>Phanom</w:t>
      </w:r>
      <w:proofErr w:type="spellEnd"/>
      <w:r w:rsidRPr="00987577">
        <w:rPr>
          <w:rFonts w:asciiTheme="majorBidi" w:hAnsiTheme="majorBidi" w:cstheme="majorBidi"/>
          <w:sz w:val="32"/>
          <w:szCs w:val="32"/>
        </w:rPr>
        <w:t xml:space="preserve"> Province They had a conformance index of 0.80 - 1.0, a power of discrimination between 0.24 - 0.76, and a confidence in the whole issue of .93. The statistics used in the data analysis were percentage, mean, standard deviation. and analysis of prioritization of needs.</w:t>
      </w:r>
    </w:p>
    <w:p w14:paraId="267EE548" w14:textId="24CBBEE6" w:rsidR="00F33E1D" w:rsidRPr="00B31B9F" w:rsidRDefault="003E27D1" w:rsidP="00FE0C14">
      <w:pPr>
        <w:pStyle w:val="a3"/>
        <w:rPr>
          <w:rFonts w:asciiTheme="majorBidi" w:hAnsiTheme="majorBidi" w:cstheme="majorBidi"/>
          <w:sz w:val="32"/>
          <w:szCs w:val="32"/>
        </w:rPr>
      </w:pPr>
      <w:r>
        <w:rPr>
          <w:rFonts w:asciiTheme="majorBidi" w:hAnsiTheme="majorBidi" w:cstheme="majorBidi"/>
          <w:sz w:val="32"/>
          <w:szCs w:val="32"/>
        </w:rPr>
        <w:tab/>
      </w:r>
      <w:r w:rsidR="00225238" w:rsidRPr="00225238">
        <w:rPr>
          <w:rFonts w:asciiTheme="majorBidi" w:hAnsiTheme="majorBidi" w:cstheme="majorBidi"/>
          <w:sz w:val="32"/>
          <w:szCs w:val="32"/>
        </w:rPr>
        <w:t>The results of the study found that</w:t>
      </w:r>
      <w:r w:rsidR="00225238">
        <w:rPr>
          <w:rFonts w:asciiTheme="majorBidi" w:hAnsiTheme="majorBidi" w:cstheme="majorBidi"/>
          <w:sz w:val="32"/>
          <w:szCs w:val="32"/>
        </w:rPr>
        <w:t>.</w:t>
      </w:r>
      <w:r w:rsidR="00225238" w:rsidRPr="00225238">
        <w:t xml:space="preserve"> </w:t>
      </w:r>
      <w:r w:rsidR="00225238" w:rsidRPr="00225238">
        <w:rPr>
          <w:rFonts w:asciiTheme="majorBidi" w:hAnsiTheme="majorBidi" w:cstheme="majorBidi"/>
          <w:sz w:val="32"/>
          <w:szCs w:val="32"/>
        </w:rPr>
        <w:t xml:space="preserve">(1) </w:t>
      </w:r>
      <w:r w:rsidR="00B97AF5" w:rsidRPr="00B97AF5">
        <w:rPr>
          <w:rFonts w:asciiTheme="majorBidi" w:hAnsiTheme="majorBidi" w:cstheme="majorBidi"/>
          <w:sz w:val="32"/>
          <w:szCs w:val="32"/>
        </w:rPr>
        <w:t>The current state of mobilization of educational resources of</w:t>
      </w:r>
      <w:r w:rsidR="00B97AF5">
        <w:rPr>
          <w:rFonts w:asciiTheme="majorBidi" w:hAnsiTheme="majorBidi" w:cstheme="majorBidi"/>
          <w:sz w:val="32"/>
          <w:szCs w:val="32"/>
        </w:rPr>
        <w:t xml:space="preserve"> </w:t>
      </w:r>
      <w:r w:rsidR="00B97AF5" w:rsidRPr="00B97AF5">
        <w:rPr>
          <w:rFonts w:asciiTheme="majorBidi" w:hAnsiTheme="majorBidi" w:cstheme="majorBidi"/>
          <w:sz w:val="32"/>
          <w:szCs w:val="32"/>
        </w:rPr>
        <w:t xml:space="preserve">special education center Nakhon </w:t>
      </w:r>
      <w:proofErr w:type="spellStart"/>
      <w:r w:rsidR="00B97AF5" w:rsidRPr="00B97AF5">
        <w:rPr>
          <w:rFonts w:asciiTheme="majorBidi" w:hAnsiTheme="majorBidi" w:cstheme="majorBidi"/>
          <w:sz w:val="32"/>
          <w:szCs w:val="32"/>
        </w:rPr>
        <w:t>Phanom</w:t>
      </w:r>
      <w:proofErr w:type="spellEnd"/>
      <w:r w:rsidR="00B97AF5" w:rsidRPr="00B97AF5">
        <w:rPr>
          <w:rFonts w:asciiTheme="majorBidi" w:hAnsiTheme="majorBidi" w:cstheme="majorBidi"/>
          <w:sz w:val="32"/>
          <w:szCs w:val="32"/>
        </w:rPr>
        <w:t xml:space="preserve"> Province Overall, it was at a moderate level.</w:t>
      </w:r>
      <w:r w:rsidR="00225238">
        <w:rPr>
          <w:rFonts w:asciiTheme="majorBidi" w:hAnsiTheme="majorBidi" w:cstheme="majorBidi"/>
          <w:sz w:val="32"/>
          <w:szCs w:val="32"/>
        </w:rPr>
        <w:t xml:space="preserve"> </w:t>
      </w:r>
      <w:r w:rsidR="004156EA" w:rsidRPr="004156EA">
        <w:rPr>
          <w:rFonts w:asciiTheme="majorBidi" w:hAnsiTheme="majorBidi" w:cstheme="majorBidi"/>
          <w:sz w:val="32"/>
          <w:szCs w:val="32"/>
        </w:rPr>
        <w:t xml:space="preserve">(2) </w:t>
      </w:r>
      <w:r w:rsidR="00B97AF5">
        <w:rPr>
          <w:rFonts w:asciiTheme="majorBidi" w:hAnsiTheme="majorBidi" w:cstheme="majorBidi"/>
          <w:sz w:val="32"/>
          <w:szCs w:val="32"/>
        </w:rPr>
        <w:t>T</w:t>
      </w:r>
      <w:r w:rsidR="00B97AF5" w:rsidRPr="00B97AF5">
        <w:rPr>
          <w:rFonts w:asciiTheme="majorBidi" w:hAnsiTheme="majorBidi" w:cstheme="majorBidi"/>
          <w:sz w:val="32"/>
          <w:szCs w:val="32"/>
        </w:rPr>
        <w:t xml:space="preserve">he results of the needs assessment </w:t>
      </w:r>
      <w:proofErr w:type="gramStart"/>
      <w:r w:rsidR="00B97AF5" w:rsidRPr="00B97AF5">
        <w:rPr>
          <w:rFonts w:asciiTheme="majorBidi" w:hAnsiTheme="majorBidi" w:cstheme="majorBidi"/>
          <w:sz w:val="32"/>
          <w:szCs w:val="32"/>
        </w:rPr>
        <w:t>The</w:t>
      </w:r>
      <w:proofErr w:type="gramEnd"/>
      <w:r w:rsidR="00B97AF5" w:rsidRPr="00B97AF5">
        <w:rPr>
          <w:rFonts w:asciiTheme="majorBidi" w:hAnsiTheme="majorBidi" w:cstheme="majorBidi"/>
          <w:sz w:val="32"/>
          <w:szCs w:val="32"/>
        </w:rPr>
        <w:t xml:space="preserve"> necessity of mobilizing educational resources at the Nakhon </w:t>
      </w:r>
      <w:proofErr w:type="spellStart"/>
      <w:r w:rsidR="00B97AF5" w:rsidRPr="00B97AF5">
        <w:rPr>
          <w:rFonts w:asciiTheme="majorBidi" w:hAnsiTheme="majorBidi" w:cstheme="majorBidi"/>
          <w:sz w:val="32"/>
          <w:szCs w:val="32"/>
        </w:rPr>
        <w:t>Phanom</w:t>
      </w:r>
      <w:proofErr w:type="spellEnd"/>
      <w:r w:rsidR="00B97AF5" w:rsidRPr="00B97AF5">
        <w:rPr>
          <w:rFonts w:asciiTheme="majorBidi" w:hAnsiTheme="majorBidi" w:cstheme="majorBidi"/>
          <w:sz w:val="32"/>
          <w:szCs w:val="32"/>
        </w:rPr>
        <w:t xml:space="preserve"> Provincial Special Education Center found that available side</w:t>
      </w:r>
      <w:r w:rsidR="00B97AF5">
        <w:rPr>
          <w:rFonts w:asciiTheme="majorBidi" w:hAnsiTheme="majorBidi" w:cstheme="majorBidi"/>
          <w:sz w:val="32"/>
          <w:szCs w:val="32"/>
        </w:rPr>
        <w:t xml:space="preserve"> </w:t>
      </w:r>
      <w:r w:rsidR="00B97AF5" w:rsidRPr="00B97AF5">
        <w:rPr>
          <w:rFonts w:asciiTheme="majorBidi" w:hAnsiTheme="majorBidi" w:cstheme="majorBidi"/>
          <w:sz w:val="32"/>
          <w:szCs w:val="32"/>
        </w:rPr>
        <w:t>Required Index Value and the order of needs and necessities of educational management of resource mobilization</w:t>
      </w:r>
      <w:r w:rsidR="00B97AF5">
        <w:rPr>
          <w:rFonts w:asciiTheme="majorBidi" w:hAnsiTheme="majorBidi" w:cstheme="majorBidi"/>
          <w:sz w:val="32"/>
          <w:szCs w:val="32"/>
        </w:rPr>
        <w:t xml:space="preserve"> </w:t>
      </w:r>
      <w:r w:rsidR="00B97AF5" w:rsidRPr="00B97AF5">
        <w:rPr>
          <w:rFonts w:asciiTheme="majorBidi" w:hAnsiTheme="majorBidi" w:cstheme="majorBidi"/>
          <w:sz w:val="32"/>
          <w:szCs w:val="32"/>
        </w:rPr>
        <w:t xml:space="preserve">Education of the Nakhon </w:t>
      </w:r>
      <w:proofErr w:type="spellStart"/>
      <w:r w:rsidR="00B97AF5" w:rsidRPr="00B97AF5">
        <w:rPr>
          <w:rFonts w:asciiTheme="majorBidi" w:hAnsiTheme="majorBidi" w:cstheme="majorBidi"/>
          <w:sz w:val="32"/>
          <w:szCs w:val="32"/>
        </w:rPr>
        <w:t>Phanom</w:t>
      </w:r>
      <w:proofErr w:type="spellEnd"/>
      <w:r w:rsidR="00B97AF5" w:rsidRPr="00B97AF5">
        <w:rPr>
          <w:rFonts w:asciiTheme="majorBidi" w:hAnsiTheme="majorBidi" w:cstheme="majorBidi"/>
          <w:sz w:val="32"/>
          <w:szCs w:val="32"/>
        </w:rPr>
        <w:t xml:space="preserve"> Provincial Special Education Center overall and in each aspect Sort averages</w:t>
      </w:r>
      <w:r w:rsidR="00B97AF5">
        <w:rPr>
          <w:rFonts w:asciiTheme="majorBidi" w:hAnsiTheme="majorBidi" w:cstheme="majorBidi"/>
          <w:sz w:val="32"/>
          <w:szCs w:val="32"/>
        </w:rPr>
        <w:t xml:space="preserve">. </w:t>
      </w:r>
      <w:r w:rsidR="00B97AF5" w:rsidRPr="00B97AF5">
        <w:rPr>
          <w:rFonts w:asciiTheme="majorBidi" w:hAnsiTheme="majorBidi" w:cstheme="majorBidi"/>
          <w:sz w:val="32"/>
          <w:szCs w:val="32"/>
        </w:rPr>
        <w:t>The highest to the lowest are: Human Resources followed by resources, materials, equipment, and budget.</w:t>
      </w:r>
    </w:p>
    <w:p w14:paraId="3B598B19" w14:textId="5A583458" w:rsidR="00F33E1D" w:rsidRPr="00F33E1D" w:rsidRDefault="00B97AF5" w:rsidP="00E12FFD">
      <w:pPr>
        <w:pStyle w:val="a3"/>
        <w:rPr>
          <w:rFonts w:asciiTheme="majorBidi" w:hAnsiTheme="majorBidi" w:cstheme="majorBidi"/>
          <w:sz w:val="32"/>
          <w:szCs w:val="32"/>
          <w:cs/>
        </w:rPr>
      </w:pPr>
      <w:proofErr w:type="gramStart"/>
      <w:r w:rsidRPr="00B97AF5">
        <w:rPr>
          <w:rFonts w:asciiTheme="majorBidi" w:hAnsiTheme="majorBidi" w:cstheme="majorBidi"/>
          <w:sz w:val="32"/>
          <w:szCs w:val="32"/>
        </w:rPr>
        <w:t>Keywords :</w:t>
      </w:r>
      <w:proofErr w:type="gramEnd"/>
      <w:r w:rsidRPr="00B97AF5">
        <w:rPr>
          <w:rFonts w:asciiTheme="majorBidi" w:hAnsiTheme="majorBidi" w:cstheme="majorBidi"/>
          <w:sz w:val="32"/>
          <w:szCs w:val="32"/>
        </w:rPr>
        <w:t xml:space="preserve"> (1) Army mobilization (2) Current conditions (3) Necessary needs (4)Special Education Center</w:t>
      </w:r>
      <w:r w:rsidR="00C54950" w:rsidRPr="00304ADD">
        <w:rPr>
          <w:rFonts w:asciiTheme="majorBidi" w:hAnsiTheme="majorBidi" w:cstheme="majorBidi"/>
          <w:sz w:val="32"/>
          <w:szCs w:val="32"/>
        </w:rPr>
        <w:t xml:space="preserve"> </w:t>
      </w:r>
    </w:p>
    <w:sectPr w:rsidR="00F33E1D" w:rsidRPr="00F33E1D" w:rsidSect="00DB7FE4">
      <w:headerReference w:type="default" r:id="rId6"/>
      <w:pgSz w:w="11906" w:h="16838"/>
      <w:pgMar w:top="1440" w:right="1440" w:bottom="1440" w:left="1440" w:header="720" w:footer="720" w:gutter="0"/>
      <w:pgNumType w:fmt="thaiLett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ECC97" w14:textId="77777777" w:rsidR="00B11364" w:rsidRDefault="00B11364" w:rsidP="00DB7FE4">
      <w:r>
        <w:separator/>
      </w:r>
    </w:p>
  </w:endnote>
  <w:endnote w:type="continuationSeparator" w:id="0">
    <w:p w14:paraId="3F3940AE" w14:textId="77777777" w:rsidR="00B11364" w:rsidRDefault="00B11364" w:rsidP="00DB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29D6B" w14:textId="77777777" w:rsidR="00B11364" w:rsidRDefault="00B11364" w:rsidP="00DB7FE4">
      <w:r>
        <w:separator/>
      </w:r>
    </w:p>
  </w:footnote>
  <w:footnote w:type="continuationSeparator" w:id="0">
    <w:p w14:paraId="4BDB314D" w14:textId="77777777" w:rsidR="00B11364" w:rsidRDefault="00B11364" w:rsidP="00DB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A6E1" w14:textId="04212FD3" w:rsidR="00DB7FE4" w:rsidRDefault="00DB7FE4">
    <w:pPr>
      <w:pStyle w:val="a5"/>
      <w:jc w:val="right"/>
    </w:pPr>
  </w:p>
  <w:p w14:paraId="141469B5" w14:textId="77777777" w:rsidR="00DB7FE4" w:rsidRDefault="00DB7F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DD"/>
    <w:rsid w:val="00022899"/>
    <w:rsid w:val="000C7452"/>
    <w:rsid w:val="000D73CE"/>
    <w:rsid w:val="000E02E2"/>
    <w:rsid w:val="00104BD7"/>
    <w:rsid w:val="00105A7E"/>
    <w:rsid w:val="00124E32"/>
    <w:rsid w:val="001445FA"/>
    <w:rsid w:val="001563CB"/>
    <w:rsid w:val="001D0C77"/>
    <w:rsid w:val="001D40B2"/>
    <w:rsid w:val="001D7E08"/>
    <w:rsid w:val="001E31BD"/>
    <w:rsid w:val="001E60B1"/>
    <w:rsid w:val="001F0534"/>
    <w:rsid w:val="00200A8D"/>
    <w:rsid w:val="00206ED7"/>
    <w:rsid w:val="002125BB"/>
    <w:rsid w:val="00225238"/>
    <w:rsid w:val="00234B16"/>
    <w:rsid w:val="002360CD"/>
    <w:rsid w:val="00253587"/>
    <w:rsid w:val="00253A12"/>
    <w:rsid w:val="002A2C10"/>
    <w:rsid w:val="002D08EE"/>
    <w:rsid w:val="002F74AA"/>
    <w:rsid w:val="00304ADD"/>
    <w:rsid w:val="00320E9F"/>
    <w:rsid w:val="003309D1"/>
    <w:rsid w:val="00356485"/>
    <w:rsid w:val="00376941"/>
    <w:rsid w:val="003D2414"/>
    <w:rsid w:val="003D7E2D"/>
    <w:rsid w:val="003E27D1"/>
    <w:rsid w:val="003F5393"/>
    <w:rsid w:val="00412602"/>
    <w:rsid w:val="004156EA"/>
    <w:rsid w:val="00423CF2"/>
    <w:rsid w:val="004B1B4C"/>
    <w:rsid w:val="004B57B2"/>
    <w:rsid w:val="005224DC"/>
    <w:rsid w:val="005660D4"/>
    <w:rsid w:val="00574CCC"/>
    <w:rsid w:val="00604D75"/>
    <w:rsid w:val="00660DD8"/>
    <w:rsid w:val="00683C4B"/>
    <w:rsid w:val="006A25BE"/>
    <w:rsid w:val="006B72DB"/>
    <w:rsid w:val="006D49F0"/>
    <w:rsid w:val="006F3514"/>
    <w:rsid w:val="007044B9"/>
    <w:rsid w:val="00757E64"/>
    <w:rsid w:val="00790995"/>
    <w:rsid w:val="007A26ED"/>
    <w:rsid w:val="00817C64"/>
    <w:rsid w:val="00877976"/>
    <w:rsid w:val="0089283C"/>
    <w:rsid w:val="008B039B"/>
    <w:rsid w:val="008B3F40"/>
    <w:rsid w:val="008C4C72"/>
    <w:rsid w:val="00932C38"/>
    <w:rsid w:val="00987436"/>
    <w:rsid w:val="00996C0C"/>
    <w:rsid w:val="009B3CAE"/>
    <w:rsid w:val="00A06250"/>
    <w:rsid w:val="00A722DD"/>
    <w:rsid w:val="00A8719B"/>
    <w:rsid w:val="00AD482E"/>
    <w:rsid w:val="00B11364"/>
    <w:rsid w:val="00B234BF"/>
    <w:rsid w:val="00B31B9F"/>
    <w:rsid w:val="00B55C89"/>
    <w:rsid w:val="00B943E6"/>
    <w:rsid w:val="00B97AF5"/>
    <w:rsid w:val="00BA263C"/>
    <w:rsid w:val="00BC54DC"/>
    <w:rsid w:val="00BE40D6"/>
    <w:rsid w:val="00C54950"/>
    <w:rsid w:val="00C876A7"/>
    <w:rsid w:val="00CA366D"/>
    <w:rsid w:val="00CB4A47"/>
    <w:rsid w:val="00CC383C"/>
    <w:rsid w:val="00CD391E"/>
    <w:rsid w:val="00CE0A86"/>
    <w:rsid w:val="00D328A8"/>
    <w:rsid w:val="00D553B3"/>
    <w:rsid w:val="00D65943"/>
    <w:rsid w:val="00D70462"/>
    <w:rsid w:val="00D7134F"/>
    <w:rsid w:val="00DA6652"/>
    <w:rsid w:val="00DB7FE4"/>
    <w:rsid w:val="00DC54A3"/>
    <w:rsid w:val="00E12FFD"/>
    <w:rsid w:val="00E36D46"/>
    <w:rsid w:val="00E55CE0"/>
    <w:rsid w:val="00E7782E"/>
    <w:rsid w:val="00E82729"/>
    <w:rsid w:val="00E963AB"/>
    <w:rsid w:val="00E975D4"/>
    <w:rsid w:val="00EA58F7"/>
    <w:rsid w:val="00EC0367"/>
    <w:rsid w:val="00ED47EE"/>
    <w:rsid w:val="00EF6A7E"/>
    <w:rsid w:val="00F019FD"/>
    <w:rsid w:val="00F1124B"/>
    <w:rsid w:val="00F33E1D"/>
    <w:rsid w:val="00FD6465"/>
    <w:rsid w:val="00FE0C1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F7326"/>
  <w15:chartTrackingRefBased/>
  <w15:docId w15:val="{A2C4D838-968A-40E3-BCC6-6201836B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6C0C"/>
    <w:pPr>
      <w:spacing w:after="0" w:line="240" w:lineRule="auto"/>
    </w:pPr>
    <w:rPr>
      <w:rFonts w:ascii="Times New Roman" w:eastAsia="Times New Roman"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04ADD"/>
    <w:pPr>
      <w:spacing w:after="0" w:line="240" w:lineRule="auto"/>
    </w:pPr>
  </w:style>
  <w:style w:type="character" w:customStyle="1" w:styleId="a4">
    <w:name w:val="ไม่มีการเว้นระยะห่าง อักขระ"/>
    <w:link w:val="a3"/>
    <w:uiPriority w:val="1"/>
    <w:locked/>
    <w:rsid w:val="00376941"/>
  </w:style>
  <w:style w:type="paragraph" w:styleId="a5">
    <w:name w:val="header"/>
    <w:basedOn w:val="a"/>
    <w:link w:val="a6"/>
    <w:uiPriority w:val="99"/>
    <w:unhideWhenUsed/>
    <w:rsid w:val="00DB7FE4"/>
    <w:pPr>
      <w:tabs>
        <w:tab w:val="center" w:pos="4513"/>
        <w:tab w:val="right" w:pos="9026"/>
      </w:tabs>
    </w:pPr>
  </w:style>
  <w:style w:type="character" w:customStyle="1" w:styleId="a6">
    <w:name w:val="หัวกระดาษ อักขระ"/>
    <w:basedOn w:val="a0"/>
    <w:link w:val="a5"/>
    <w:uiPriority w:val="99"/>
    <w:rsid w:val="00DB7FE4"/>
    <w:rPr>
      <w:rFonts w:ascii="Times New Roman" w:eastAsia="Times New Roman" w:hAnsi="Times New Roman" w:cs="Angsana New"/>
      <w:sz w:val="24"/>
    </w:rPr>
  </w:style>
  <w:style w:type="paragraph" w:styleId="a7">
    <w:name w:val="footer"/>
    <w:basedOn w:val="a"/>
    <w:link w:val="a8"/>
    <w:uiPriority w:val="99"/>
    <w:unhideWhenUsed/>
    <w:rsid w:val="00DB7FE4"/>
    <w:pPr>
      <w:tabs>
        <w:tab w:val="center" w:pos="4513"/>
        <w:tab w:val="right" w:pos="9026"/>
      </w:tabs>
    </w:pPr>
  </w:style>
  <w:style w:type="character" w:customStyle="1" w:styleId="a8">
    <w:name w:val="ท้ายกระดาษ อักขระ"/>
    <w:basedOn w:val="a0"/>
    <w:link w:val="a7"/>
    <w:uiPriority w:val="99"/>
    <w:rsid w:val="00DB7FE4"/>
    <w:rPr>
      <w:rFonts w:ascii="Times New Roman" w:eastAsia="Times New Roman" w:hAnsi="Times New Roman" w:cs="Angsana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2358</Characters>
  <Application>Microsoft Office Word</Application>
  <DocSecurity>0</DocSecurity>
  <Lines>19</Lines>
  <Paragraphs>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จันทิพา แสนเมืองชิน</dc:creator>
  <cp:keywords/>
  <dc:description/>
  <cp:lastModifiedBy>จันเพ็ญ กัสนุกา</cp:lastModifiedBy>
  <cp:revision>3</cp:revision>
  <dcterms:created xsi:type="dcterms:W3CDTF">2022-01-26T10:03:00Z</dcterms:created>
  <dcterms:modified xsi:type="dcterms:W3CDTF">2022-01-26T10:03:00Z</dcterms:modified>
</cp:coreProperties>
</file>