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D165" w14:textId="77777777" w:rsidR="00246BEA" w:rsidRPr="002272F8" w:rsidRDefault="00246BEA" w:rsidP="00246BEA">
      <w:pPr>
        <w:spacing w:line="240" w:lineRule="auto"/>
        <w:jc w:val="center"/>
        <w:rPr>
          <w:rFonts w:ascii="Times New Roman" w:hAnsi="Times New Roman" w:cs="Times New Roman"/>
          <w:b/>
          <w:bCs/>
          <w:sz w:val="24"/>
          <w:szCs w:val="24"/>
        </w:rPr>
      </w:pPr>
      <w:r w:rsidRPr="002272F8">
        <w:rPr>
          <w:rFonts w:ascii="Times New Roman" w:hAnsi="Times New Roman" w:cs="Times New Roman"/>
          <w:b/>
          <w:bCs/>
          <w:sz w:val="24"/>
          <w:szCs w:val="24"/>
        </w:rPr>
        <w:t>A Study of English Oral Presentation Problems of Second</w:t>
      </w:r>
      <w:r w:rsidRPr="002272F8">
        <w:rPr>
          <w:rFonts w:ascii="Times New Roman" w:hAnsi="Times New Roman" w:cs="Times New Roman"/>
          <w:b/>
          <w:bCs/>
          <w:sz w:val="24"/>
          <w:szCs w:val="24"/>
          <w:cs/>
        </w:rPr>
        <w:t>-</w:t>
      </w:r>
      <w:r w:rsidRPr="002272F8">
        <w:rPr>
          <w:rFonts w:ascii="Times New Roman" w:hAnsi="Times New Roman" w:cs="Times New Roman"/>
          <w:b/>
          <w:bCs/>
          <w:sz w:val="24"/>
          <w:szCs w:val="24"/>
        </w:rPr>
        <w:t xml:space="preserve">year- English-Major Students, Nakhon </w:t>
      </w:r>
      <w:proofErr w:type="spellStart"/>
      <w:r w:rsidRPr="002272F8">
        <w:rPr>
          <w:rFonts w:ascii="Times New Roman" w:hAnsi="Times New Roman" w:cs="Times New Roman"/>
          <w:b/>
          <w:bCs/>
          <w:sz w:val="24"/>
          <w:szCs w:val="24"/>
        </w:rPr>
        <w:t>Phanom</w:t>
      </w:r>
      <w:proofErr w:type="spellEnd"/>
      <w:r w:rsidRPr="002272F8">
        <w:rPr>
          <w:rFonts w:ascii="Times New Roman" w:hAnsi="Times New Roman" w:cs="Times New Roman"/>
          <w:b/>
          <w:bCs/>
          <w:sz w:val="24"/>
          <w:szCs w:val="24"/>
        </w:rPr>
        <w:t xml:space="preserve"> University</w:t>
      </w:r>
    </w:p>
    <w:p w14:paraId="0925DD9F" w14:textId="77777777" w:rsidR="00246BEA" w:rsidRPr="002272F8" w:rsidRDefault="00246BEA" w:rsidP="00246BEA">
      <w:pPr>
        <w:spacing w:line="240" w:lineRule="auto"/>
        <w:jc w:val="center"/>
        <w:rPr>
          <w:rFonts w:ascii="Times New Roman" w:hAnsi="Times New Roman" w:cs="Times New Roman"/>
          <w:b/>
          <w:bCs/>
          <w:sz w:val="24"/>
          <w:szCs w:val="24"/>
        </w:rPr>
      </w:pPr>
    </w:p>
    <w:p w14:paraId="0CB3CCA5" w14:textId="77777777" w:rsidR="00246BEA" w:rsidRPr="002272F8" w:rsidRDefault="00246BEA" w:rsidP="00246BEA">
      <w:pPr>
        <w:spacing w:after="0" w:line="240" w:lineRule="auto"/>
        <w:ind w:left="5760"/>
        <w:jc w:val="right"/>
        <w:rPr>
          <w:rFonts w:ascii="Times New Roman" w:eastAsia="Times New Roman" w:hAnsi="Times New Roman" w:cs="Times New Roman"/>
          <w:sz w:val="24"/>
          <w:szCs w:val="24"/>
        </w:rPr>
      </w:pPr>
      <w:proofErr w:type="spellStart"/>
      <w:r w:rsidRPr="002272F8">
        <w:rPr>
          <w:rFonts w:ascii="Times New Roman" w:hAnsi="Times New Roman" w:cs="Times New Roman"/>
          <w:sz w:val="24"/>
          <w:szCs w:val="24"/>
        </w:rPr>
        <w:t>Napassanan</w:t>
      </w:r>
      <w:proofErr w:type="spellEnd"/>
      <w:r w:rsidRPr="002272F8">
        <w:rPr>
          <w:rFonts w:ascii="Times New Roman" w:hAnsi="Times New Roman" w:cs="Times New Roman"/>
          <w:sz w:val="24"/>
          <w:szCs w:val="24"/>
        </w:rPr>
        <w:t xml:space="preserve"> Tassanabanlue</w:t>
      </w:r>
      <w:r w:rsidRPr="002272F8">
        <w:rPr>
          <w:rFonts w:ascii="Times New Roman" w:hAnsi="Times New Roman" w:cs="Times New Roman"/>
          <w:sz w:val="24"/>
          <w:szCs w:val="24"/>
          <w:vertAlign w:val="superscript"/>
        </w:rPr>
        <w:t>1</w:t>
      </w:r>
    </w:p>
    <w:p w14:paraId="68BE8C0A" w14:textId="77777777" w:rsidR="00246BEA" w:rsidRPr="002272F8" w:rsidRDefault="00246BEA" w:rsidP="00246BEA">
      <w:pPr>
        <w:spacing w:after="0" w:line="240" w:lineRule="auto"/>
        <w:ind w:left="5760"/>
        <w:jc w:val="right"/>
        <w:rPr>
          <w:rFonts w:ascii="Times New Roman" w:hAnsi="Times New Roman" w:cs="Times New Roman"/>
          <w:sz w:val="24"/>
          <w:szCs w:val="24"/>
        </w:rPr>
      </w:pPr>
      <w:proofErr w:type="spellStart"/>
      <w:r w:rsidRPr="002272F8">
        <w:rPr>
          <w:rFonts w:ascii="Times New Roman" w:eastAsia="Times New Roman" w:hAnsi="Times New Roman" w:cs="Times New Roman"/>
          <w:sz w:val="24"/>
          <w:szCs w:val="24"/>
        </w:rPr>
        <w:t>Kaiyasit</w:t>
      </w:r>
      <w:proofErr w:type="spellEnd"/>
      <w:r w:rsidRPr="002272F8">
        <w:rPr>
          <w:rFonts w:ascii="Times New Roman" w:eastAsia="Times New Roman" w:hAnsi="Times New Roman" w:cs="Times New Roman"/>
          <w:sz w:val="24"/>
          <w:szCs w:val="24"/>
          <w:cs/>
        </w:rPr>
        <w:t xml:space="preserve"> </w:t>
      </w:r>
      <w:proofErr w:type="spellStart"/>
      <w:r w:rsidRPr="002272F8">
        <w:rPr>
          <w:rFonts w:ascii="Times New Roman" w:eastAsia="Times New Roman" w:hAnsi="Times New Roman" w:cs="Times New Roman"/>
          <w:sz w:val="24"/>
          <w:szCs w:val="24"/>
        </w:rPr>
        <w:t>Julto</w:t>
      </w:r>
      <w:proofErr w:type="spellEnd"/>
      <w:r w:rsidRPr="002272F8">
        <w:rPr>
          <w:rFonts w:ascii="Times New Roman" w:hAnsi="Times New Roman" w:cs="Times New Roman"/>
          <w:sz w:val="24"/>
          <w:szCs w:val="24"/>
          <w:vertAlign w:val="superscript"/>
        </w:rPr>
        <w:t xml:space="preserve"> 2</w:t>
      </w:r>
      <w:r w:rsidRPr="002272F8">
        <w:rPr>
          <w:rFonts w:ascii="Times New Roman" w:hAnsi="Times New Roman" w:cs="Times New Roman"/>
          <w:sz w:val="24"/>
          <w:szCs w:val="24"/>
        </w:rPr>
        <w:br/>
      </w:r>
      <w:proofErr w:type="spellStart"/>
      <w:r w:rsidRPr="002272F8">
        <w:rPr>
          <w:rFonts w:ascii="Times New Roman" w:hAnsi="Times New Roman" w:cs="Times New Roman"/>
          <w:sz w:val="24"/>
          <w:szCs w:val="24"/>
        </w:rPr>
        <w:t>Arnunnit</w:t>
      </w:r>
      <w:proofErr w:type="spellEnd"/>
      <w:r w:rsidRPr="002272F8">
        <w:rPr>
          <w:rFonts w:ascii="Times New Roman" w:hAnsi="Times New Roman" w:cs="Times New Roman"/>
          <w:sz w:val="24"/>
          <w:szCs w:val="24"/>
        </w:rPr>
        <w:t xml:space="preserve"> Manorom</w:t>
      </w:r>
      <w:r w:rsidRPr="002272F8">
        <w:rPr>
          <w:rFonts w:ascii="Times New Roman" w:hAnsi="Times New Roman" w:cs="Times New Roman"/>
          <w:sz w:val="24"/>
          <w:szCs w:val="24"/>
          <w:vertAlign w:val="superscript"/>
        </w:rPr>
        <w:t>3</w:t>
      </w:r>
    </w:p>
    <w:p w14:paraId="710F3B04" w14:textId="77777777" w:rsidR="00246BEA" w:rsidRPr="002272F8" w:rsidRDefault="00246BEA" w:rsidP="00246BEA">
      <w:pPr>
        <w:spacing w:after="0" w:line="240" w:lineRule="auto"/>
        <w:ind w:left="5760"/>
        <w:jc w:val="right"/>
        <w:rPr>
          <w:rFonts w:ascii="Times New Roman" w:hAnsi="Times New Roman" w:cs="Times New Roman"/>
          <w:b/>
          <w:bCs/>
          <w:sz w:val="24"/>
          <w:szCs w:val="24"/>
        </w:rPr>
      </w:pPr>
      <w:r w:rsidRPr="002272F8">
        <w:rPr>
          <w:rFonts w:ascii="Times New Roman" w:hAnsi="Times New Roman" w:cs="Times New Roman"/>
          <w:b/>
          <w:bCs/>
          <w:sz w:val="24"/>
          <w:szCs w:val="24"/>
          <w:cs/>
        </w:rPr>
        <w:t xml:space="preserve"> </w:t>
      </w:r>
    </w:p>
    <w:p w14:paraId="7057EB0E" w14:textId="77777777" w:rsidR="00246BEA" w:rsidRPr="002272F8" w:rsidRDefault="00246BEA" w:rsidP="00246BEA">
      <w:pPr>
        <w:spacing w:after="0" w:line="240" w:lineRule="auto"/>
        <w:rPr>
          <w:rFonts w:ascii="Times New Roman" w:eastAsia="Times New Roman" w:hAnsi="Times New Roman" w:cs="Times New Roman"/>
          <w:sz w:val="28"/>
        </w:rPr>
      </w:pPr>
      <w:r w:rsidRPr="002272F8">
        <w:rPr>
          <w:rFonts w:ascii="Times New Roman" w:eastAsia="Times New Roman" w:hAnsi="Times New Roman" w:cs="Times New Roman"/>
          <w:sz w:val="24"/>
          <w:szCs w:val="24"/>
        </w:rPr>
        <w:t>Abstract</w:t>
      </w:r>
      <w:r w:rsidRPr="002272F8">
        <w:rPr>
          <w:rFonts w:ascii="Times New Roman" w:eastAsia="Times New Roman" w:hAnsi="Times New Roman" w:cs="Times New Roman"/>
          <w:sz w:val="24"/>
          <w:szCs w:val="24"/>
        </w:rPr>
        <w:br/>
      </w:r>
    </w:p>
    <w:p w14:paraId="77E179C9" w14:textId="77777777" w:rsidR="00246BEA" w:rsidRPr="002272F8" w:rsidRDefault="00246BEA" w:rsidP="00246BEA">
      <w:pPr>
        <w:pStyle w:val="a3"/>
        <w:spacing w:line="240" w:lineRule="auto"/>
        <w:ind w:left="0"/>
        <w:jc w:val="both"/>
        <w:rPr>
          <w:rFonts w:ascii="TH SarabunPSK" w:hAnsi="TH SarabunPSK" w:cs="TH SarabunPSK"/>
          <w:sz w:val="32"/>
          <w:szCs w:val="32"/>
        </w:rPr>
      </w:pPr>
      <w:r w:rsidRPr="002272F8">
        <w:rPr>
          <w:rFonts w:ascii="Times New Roman" w:eastAsia="Times New Roman" w:hAnsi="Times New Roman" w:cs="Times New Roman"/>
          <w:sz w:val="24"/>
          <w:szCs w:val="24"/>
        </w:rPr>
        <w:t xml:space="preserve"> </w:t>
      </w:r>
      <w:r w:rsidRPr="002272F8">
        <w:rPr>
          <w:rFonts w:ascii="Times New Roman" w:eastAsia="Times New Roman" w:hAnsi="Times New Roman" w:cs="Times New Roman"/>
          <w:sz w:val="24"/>
          <w:szCs w:val="24"/>
        </w:rPr>
        <w:tab/>
        <w:t xml:space="preserve">This study aimed to 1) examine the problems of the second-year English-major-students towards the course of English Presentation at the Faculty of Liberal Arts and Social Sciences, Nakhon </w:t>
      </w:r>
      <w:proofErr w:type="spellStart"/>
      <w:r w:rsidRPr="002272F8">
        <w:rPr>
          <w:rFonts w:ascii="Times New Roman" w:eastAsia="Times New Roman" w:hAnsi="Times New Roman" w:cs="Times New Roman"/>
          <w:sz w:val="24"/>
          <w:szCs w:val="24"/>
        </w:rPr>
        <w:t>Phanom</w:t>
      </w:r>
      <w:proofErr w:type="spellEnd"/>
      <w:r w:rsidRPr="002272F8">
        <w:rPr>
          <w:rFonts w:ascii="Times New Roman" w:eastAsia="Times New Roman" w:hAnsi="Times New Roman" w:cs="Times New Roman"/>
          <w:sz w:val="24"/>
          <w:szCs w:val="24"/>
        </w:rPr>
        <w:t xml:space="preserve"> University, and 2) to</w:t>
      </w:r>
      <w:r w:rsidRPr="002272F8">
        <w:rPr>
          <w:rFonts w:ascii="Times New Roman" w:hAnsi="Times New Roman" w:cs="Times New Roman"/>
          <w:sz w:val="24"/>
          <w:szCs w:val="24"/>
        </w:rPr>
        <w:t xml:space="preserve"> propose the techniques in English Oral Presentation that can help the second</w:t>
      </w:r>
      <w:r w:rsidRPr="002272F8">
        <w:rPr>
          <w:rFonts w:ascii="Times New Roman" w:hAnsi="Times New Roman" w:cs="Angsana New"/>
          <w:sz w:val="24"/>
          <w:szCs w:val="24"/>
          <w:cs/>
        </w:rPr>
        <w:t>-</w:t>
      </w:r>
      <w:r w:rsidRPr="002272F8">
        <w:rPr>
          <w:rFonts w:ascii="Times New Roman" w:hAnsi="Times New Roman" w:cs="Times New Roman"/>
          <w:sz w:val="24"/>
          <w:szCs w:val="24"/>
        </w:rPr>
        <w:t>year</w:t>
      </w:r>
      <w:r w:rsidRPr="002272F8">
        <w:rPr>
          <w:rFonts w:ascii="Times New Roman" w:hAnsi="Times New Roman" w:cs="Angsana New"/>
          <w:sz w:val="24"/>
          <w:szCs w:val="24"/>
          <w:cs/>
        </w:rPr>
        <w:t>-</w:t>
      </w:r>
      <w:r w:rsidRPr="002272F8">
        <w:rPr>
          <w:rFonts w:ascii="Times New Roman" w:hAnsi="Times New Roman" w:cs="Times New Roman"/>
          <w:sz w:val="24"/>
          <w:szCs w:val="24"/>
        </w:rPr>
        <w:t>English</w:t>
      </w:r>
      <w:r w:rsidRPr="002272F8">
        <w:rPr>
          <w:rFonts w:ascii="Times New Roman" w:hAnsi="Times New Roman" w:cs="Angsana New"/>
          <w:sz w:val="24"/>
          <w:szCs w:val="24"/>
          <w:cs/>
        </w:rPr>
        <w:t>-</w:t>
      </w:r>
      <w:r w:rsidRPr="002272F8">
        <w:rPr>
          <w:rFonts w:ascii="Times New Roman" w:hAnsi="Times New Roman" w:cs="Times New Roman"/>
          <w:sz w:val="24"/>
          <w:szCs w:val="24"/>
        </w:rPr>
        <w:t xml:space="preserve">major students at Nakhon </w:t>
      </w:r>
      <w:proofErr w:type="spellStart"/>
      <w:r w:rsidRPr="002272F8">
        <w:rPr>
          <w:rFonts w:ascii="Times New Roman" w:hAnsi="Times New Roman" w:cs="Times New Roman"/>
          <w:sz w:val="24"/>
          <w:szCs w:val="24"/>
        </w:rPr>
        <w:t>Phanom</w:t>
      </w:r>
      <w:proofErr w:type="spellEnd"/>
      <w:r w:rsidRPr="002272F8">
        <w:rPr>
          <w:rFonts w:ascii="Times New Roman" w:hAnsi="Times New Roman" w:cs="Times New Roman"/>
          <w:sz w:val="24"/>
          <w:szCs w:val="24"/>
        </w:rPr>
        <w:t xml:space="preserve"> University</w:t>
      </w:r>
      <w:r w:rsidRPr="002272F8">
        <w:rPr>
          <w:rFonts w:ascii="Times New Roman" w:hAnsi="Times New Roman" w:cs="Angsana New"/>
          <w:sz w:val="24"/>
          <w:szCs w:val="24"/>
          <w:cs/>
        </w:rPr>
        <w:t>.</w:t>
      </w:r>
      <w:r w:rsidRPr="002272F8">
        <w:rPr>
          <w:rFonts w:ascii="Times New Roman" w:hAnsi="Times New Roman" w:cs="Times New Roman"/>
          <w:b/>
          <w:bCs/>
          <w:sz w:val="24"/>
          <w:szCs w:val="24"/>
        </w:rPr>
        <w:t xml:space="preserve"> </w:t>
      </w:r>
      <w:r w:rsidRPr="002272F8">
        <w:rPr>
          <w:rFonts w:ascii="Times New Roman" w:eastAsia="Times New Roman" w:hAnsi="Times New Roman" w:cs="Times New Roman"/>
          <w:sz w:val="24"/>
          <w:szCs w:val="24"/>
        </w:rPr>
        <w:t>The instruments used was designed as a google form with a five-Likert scale questionnaire and a focus group with a semi-structure interview. The participants employed by a convenient sampling are 30 second-year-English major students. The mixed method of qualitative and quantitative used to collect the data by focusing on 4 aspects: 1) feeling, 2) presentation, 3) gesture, and 4) language and communicative skills. The results found that students have some problems in delivering and content of presentation, skill of communication, feel excited and lack confident and presentation skills when presenting in front of class. In term of linguistics, students lack vocabulary, grammatical knowledge, conjunction, clear and correct pronunciation. They need the extra hours of practice to be more efficient in their oral presentation. The suggestions are that oral presentation skill and techniques should be more stressed and needed to transfer by instructors having experiences and being able to clearly explain students’ error. Interesting activities and materials are needed to make students relaxed and reduce their tension. English Oral Presentation should be taught to not only English major students but other ones in order to prepare them for academic presentation as well as future profession.</w:t>
      </w:r>
    </w:p>
    <w:p w14:paraId="2009FE0C" w14:textId="77777777" w:rsidR="00246BEA" w:rsidRPr="002272F8" w:rsidRDefault="00246BEA" w:rsidP="00246BEA">
      <w:pPr>
        <w:rPr>
          <w:rFonts w:ascii="Times New Roman" w:hAnsi="Times New Roman" w:cs="Times New Roman"/>
          <w:sz w:val="24"/>
          <w:szCs w:val="24"/>
        </w:rPr>
      </w:pPr>
      <w:r w:rsidRPr="002272F8">
        <w:rPr>
          <w:rFonts w:ascii="Times New Roman" w:hAnsi="Times New Roman" w:cs="Times New Roman"/>
          <w:b/>
          <w:bCs/>
          <w:sz w:val="24"/>
          <w:szCs w:val="24"/>
        </w:rPr>
        <w:t>Keywords</w:t>
      </w:r>
      <w:r w:rsidRPr="002272F8">
        <w:rPr>
          <w:rFonts w:ascii="Times New Roman" w:hAnsi="Times New Roman" w:cs="Times New Roman"/>
          <w:sz w:val="24"/>
          <w:szCs w:val="24"/>
        </w:rPr>
        <w:t xml:space="preserve">: English Presentation Problems, Nakhon </w:t>
      </w:r>
      <w:proofErr w:type="spellStart"/>
      <w:r w:rsidRPr="002272F8">
        <w:rPr>
          <w:rFonts w:ascii="Times New Roman" w:hAnsi="Times New Roman" w:cs="Times New Roman"/>
          <w:sz w:val="24"/>
          <w:szCs w:val="24"/>
        </w:rPr>
        <w:t>Phanom</w:t>
      </w:r>
      <w:proofErr w:type="spellEnd"/>
      <w:r w:rsidRPr="002272F8">
        <w:rPr>
          <w:rFonts w:ascii="Times New Roman" w:hAnsi="Times New Roman" w:cs="Times New Roman"/>
          <w:sz w:val="24"/>
          <w:szCs w:val="24"/>
        </w:rPr>
        <w:t xml:space="preserve"> University Students</w:t>
      </w:r>
    </w:p>
    <w:p w14:paraId="3A63C6BC" w14:textId="77777777" w:rsidR="00246BEA" w:rsidRPr="002272F8" w:rsidRDefault="00246BEA" w:rsidP="00246BEA">
      <w:pPr>
        <w:rPr>
          <w:rFonts w:ascii="Times New Roman" w:hAnsi="Times New Roman" w:cs="Times New Roman"/>
          <w:sz w:val="24"/>
          <w:szCs w:val="24"/>
        </w:rPr>
      </w:pPr>
    </w:p>
    <w:p w14:paraId="20CBF2DD" w14:textId="77777777" w:rsidR="00246BEA" w:rsidRPr="002272F8" w:rsidRDefault="00246BEA" w:rsidP="00246BEA">
      <w:pPr>
        <w:rPr>
          <w:rFonts w:ascii="Times New Roman" w:hAnsi="Times New Roman" w:cs="Times New Roman"/>
          <w:sz w:val="24"/>
          <w:szCs w:val="24"/>
        </w:rPr>
      </w:pPr>
    </w:p>
    <w:p w14:paraId="4B30D696" w14:textId="77777777" w:rsidR="00246BEA" w:rsidRPr="002272F8" w:rsidRDefault="00246BEA" w:rsidP="00246BEA">
      <w:pPr>
        <w:rPr>
          <w:rFonts w:ascii="Times New Roman" w:hAnsi="Times New Roman" w:cs="Times New Roman"/>
          <w:sz w:val="24"/>
          <w:szCs w:val="24"/>
        </w:rPr>
      </w:pPr>
      <w:r w:rsidRPr="002272F8">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0804595F" wp14:editId="29E53448">
                <wp:simplePos x="0" y="0"/>
                <wp:positionH relativeFrom="margin">
                  <wp:posOffset>0</wp:posOffset>
                </wp:positionH>
                <wp:positionV relativeFrom="paragraph">
                  <wp:posOffset>0</wp:posOffset>
                </wp:positionV>
                <wp:extent cx="2453640" cy="7620"/>
                <wp:effectExtent l="0" t="0" r="22860" b="30480"/>
                <wp:wrapNone/>
                <wp:docPr id="2" name="ตัวเชื่อมต่อตรง 2"/>
                <wp:cNvGraphicFramePr/>
                <a:graphic xmlns:a="http://schemas.openxmlformats.org/drawingml/2006/main">
                  <a:graphicData uri="http://schemas.microsoft.com/office/word/2010/wordprocessingShape">
                    <wps:wsp>
                      <wps:cNvCnPr/>
                      <wps:spPr>
                        <a:xfrm>
                          <a:off x="0" y="0"/>
                          <a:ext cx="24536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677BE" id="ตัวเชื่อมต่อตรง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 to="19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" strokecolor="black [3200]" strokeweight=".5pt">
                <v:stroke joinstyle="miter"/>
                <w10:wrap anchorx="margin"/>
              </v:line>
            </w:pict>
          </mc:Fallback>
        </mc:AlternateContent>
      </w:r>
    </w:p>
    <w:p w14:paraId="2BA50B37" w14:textId="77777777" w:rsidR="00246BEA" w:rsidRPr="002272F8" w:rsidRDefault="00246BEA" w:rsidP="00246BEA">
      <w:pPr>
        <w:rPr>
          <w:rFonts w:ascii="Times New Roman" w:hAnsi="Times New Roman" w:cs="Times New Roman"/>
          <w:sz w:val="20"/>
          <w:szCs w:val="20"/>
        </w:rPr>
      </w:pPr>
      <w:r w:rsidRPr="002272F8">
        <w:rPr>
          <w:rFonts w:ascii="Times New Roman" w:hAnsi="Times New Roman" w:cs="Times New Roman"/>
          <w:sz w:val="24"/>
          <w:szCs w:val="24"/>
          <w:vertAlign w:val="superscript"/>
        </w:rPr>
        <w:t>1</w:t>
      </w:r>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Napassana</w:t>
      </w:r>
      <w:proofErr w:type="spellEnd"/>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Tassanabanlue</w:t>
      </w:r>
      <w:proofErr w:type="spellEnd"/>
      <w:r w:rsidRPr="002272F8">
        <w:rPr>
          <w:rFonts w:ascii="Times New Roman" w:hAnsi="Times New Roman" w:cs="Times New Roman"/>
          <w:sz w:val="20"/>
          <w:szCs w:val="20"/>
        </w:rPr>
        <w:t xml:space="preserve">, student, Faculty of Liberal Arts and Science, Nakhon </w:t>
      </w:r>
      <w:proofErr w:type="spellStart"/>
      <w:r w:rsidRPr="002272F8">
        <w:rPr>
          <w:rFonts w:ascii="Times New Roman" w:hAnsi="Times New Roman" w:cs="Times New Roman"/>
          <w:sz w:val="20"/>
          <w:szCs w:val="20"/>
        </w:rPr>
        <w:t>Phanom</w:t>
      </w:r>
      <w:proofErr w:type="spellEnd"/>
      <w:r w:rsidRPr="002272F8">
        <w:rPr>
          <w:rFonts w:ascii="Times New Roman" w:hAnsi="Times New Roman" w:cs="Times New Roman"/>
          <w:sz w:val="20"/>
          <w:szCs w:val="20"/>
        </w:rPr>
        <w:t xml:space="preserve"> University </w:t>
      </w:r>
    </w:p>
    <w:p w14:paraId="75AC04D5" w14:textId="77777777" w:rsidR="00246BEA" w:rsidRPr="002272F8" w:rsidRDefault="00246BEA" w:rsidP="00246BEA">
      <w:pPr>
        <w:rPr>
          <w:rFonts w:ascii="Times New Roman" w:hAnsi="Times New Roman" w:cs="Times New Roman"/>
          <w:sz w:val="20"/>
          <w:szCs w:val="20"/>
        </w:rPr>
      </w:pPr>
      <w:r w:rsidRPr="002272F8">
        <w:rPr>
          <w:rFonts w:ascii="Times New Roman" w:hAnsi="Times New Roman" w:cs="Times New Roman"/>
          <w:sz w:val="24"/>
          <w:szCs w:val="24"/>
          <w:vertAlign w:val="superscript"/>
        </w:rPr>
        <w:t>2</w:t>
      </w:r>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Kaiyasit</w:t>
      </w:r>
      <w:proofErr w:type="spellEnd"/>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Julto</w:t>
      </w:r>
      <w:proofErr w:type="spellEnd"/>
      <w:r w:rsidRPr="002272F8">
        <w:rPr>
          <w:rFonts w:ascii="Times New Roman" w:hAnsi="Times New Roman" w:cs="Times New Roman"/>
          <w:sz w:val="20"/>
          <w:szCs w:val="20"/>
        </w:rPr>
        <w:t xml:space="preserve">, student, Faculty of Liberal Arts and Science, Nakhon </w:t>
      </w:r>
      <w:proofErr w:type="spellStart"/>
      <w:r w:rsidRPr="002272F8">
        <w:rPr>
          <w:rFonts w:ascii="Times New Roman" w:hAnsi="Times New Roman" w:cs="Times New Roman"/>
          <w:sz w:val="20"/>
          <w:szCs w:val="20"/>
        </w:rPr>
        <w:t>Phanom</w:t>
      </w:r>
      <w:proofErr w:type="spellEnd"/>
      <w:r w:rsidRPr="002272F8">
        <w:rPr>
          <w:rFonts w:ascii="Times New Roman" w:hAnsi="Times New Roman" w:cs="Times New Roman"/>
          <w:sz w:val="20"/>
          <w:szCs w:val="20"/>
        </w:rPr>
        <w:t xml:space="preserve"> University</w:t>
      </w:r>
    </w:p>
    <w:p w14:paraId="634266FF" w14:textId="77777777" w:rsidR="00246BEA" w:rsidRPr="002272F8" w:rsidRDefault="00246BEA" w:rsidP="00246BEA">
      <w:pPr>
        <w:rPr>
          <w:rFonts w:ascii="Times New Roman" w:hAnsi="Times New Roman"/>
          <w:sz w:val="20"/>
          <w:szCs w:val="20"/>
        </w:rPr>
      </w:pPr>
      <w:r w:rsidRPr="002272F8">
        <w:rPr>
          <w:rFonts w:ascii="Times New Roman" w:hAnsi="Times New Roman" w:cs="Times New Roman"/>
          <w:sz w:val="24"/>
          <w:szCs w:val="24"/>
          <w:vertAlign w:val="superscript"/>
        </w:rPr>
        <w:t>3</w:t>
      </w:r>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Arnunnit</w:t>
      </w:r>
      <w:proofErr w:type="spellEnd"/>
      <w:r w:rsidRPr="002272F8">
        <w:rPr>
          <w:rFonts w:ascii="Times New Roman" w:hAnsi="Times New Roman" w:cs="Times New Roman"/>
          <w:sz w:val="20"/>
          <w:szCs w:val="20"/>
        </w:rPr>
        <w:t xml:space="preserve"> </w:t>
      </w:r>
      <w:proofErr w:type="spellStart"/>
      <w:r w:rsidRPr="002272F8">
        <w:rPr>
          <w:rFonts w:ascii="Times New Roman" w:hAnsi="Times New Roman" w:cs="Times New Roman"/>
          <w:sz w:val="20"/>
          <w:szCs w:val="20"/>
        </w:rPr>
        <w:t>Manorom</w:t>
      </w:r>
      <w:proofErr w:type="spellEnd"/>
      <w:r w:rsidRPr="002272F8">
        <w:rPr>
          <w:rFonts w:ascii="Times New Roman" w:hAnsi="Times New Roman" w:cs="Times New Roman"/>
          <w:sz w:val="20"/>
          <w:szCs w:val="20"/>
        </w:rPr>
        <w:t xml:space="preserve">, thesis advisor, English Language Department, Faculty of Liberal Arts and Science, Nakhon </w:t>
      </w:r>
      <w:proofErr w:type="spellStart"/>
      <w:r w:rsidRPr="002272F8">
        <w:rPr>
          <w:rFonts w:ascii="Times New Roman" w:hAnsi="Times New Roman" w:cs="Times New Roman"/>
          <w:sz w:val="20"/>
          <w:szCs w:val="20"/>
        </w:rPr>
        <w:t>Phanom</w:t>
      </w:r>
      <w:proofErr w:type="spellEnd"/>
      <w:r w:rsidRPr="002272F8">
        <w:rPr>
          <w:rFonts w:ascii="Times New Roman" w:hAnsi="Times New Roman" w:cs="Times New Roman"/>
          <w:sz w:val="20"/>
          <w:szCs w:val="20"/>
        </w:rPr>
        <w:t xml:space="preserve"> University, arnunnit@gmail.com, contact no. 095-7142595</w:t>
      </w:r>
    </w:p>
    <w:p w14:paraId="05763C27" w14:textId="77777777" w:rsidR="00246BEA" w:rsidRPr="002272F8" w:rsidRDefault="00246BEA" w:rsidP="00246BEA">
      <w:pPr>
        <w:rPr>
          <w:rFonts w:ascii="Times New Roman" w:hAnsi="Times New Roman"/>
          <w:sz w:val="20"/>
          <w:szCs w:val="20"/>
        </w:rPr>
      </w:pPr>
    </w:p>
    <w:p w14:paraId="23EE4CC8" w14:textId="77777777" w:rsidR="00246BEA" w:rsidRPr="002272F8" w:rsidRDefault="00246BEA" w:rsidP="00246BEA">
      <w:pPr>
        <w:rPr>
          <w:rFonts w:ascii="Times New Roman" w:hAnsi="Times New Roman"/>
          <w:sz w:val="20"/>
          <w:szCs w:val="20"/>
        </w:rPr>
      </w:pPr>
    </w:p>
    <w:p w14:paraId="5D35970C" w14:textId="77777777" w:rsidR="000322FF" w:rsidRDefault="000322FF"/>
    <w:sectPr w:rsidR="0003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EA"/>
    <w:rsid w:val="000322FF"/>
    <w:rsid w:val="00246B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1935"/>
  <w15:chartTrackingRefBased/>
  <w15:docId w15:val="{2E277E40-A893-441C-BB3A-141441F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2022-02-07T05:32:00Z</dcterms:created>
  <dcterms:modified xsi:type="dcterms:W3CDTF">2022-02-07T05:34:00Z</dcterms:modified>
</cp:coreProperties>
</file>