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58DA" w14:textId="77777777" w:rsidR="00625FE4" w:rsidRDefault="00625FE4" w:rsidP="006F7B58">
      <w:pPr>
        <w:ind w:right="-30"/>
        <w:jc w:val="thaiDistribute"/>
        <w:rPr>
          <w:rFonts w:ascii="TH SarabunPSK" w:hAnsi="TH SarabunPSK" w:cs="TH SarabunPSK"/>
          <w:b/>
          <w:bCs/>
          <w:color w:val="000000"/>
          <w:sz w:val="40"/>
          <w:szCs w:val="40"/>
        </w:rPr>
      </w:pPr>
      <w:r w:rsidRPr="00625FE4">
        <w:rPr>
          <w:rFonts w:ascii="TH SarabunPSK" w:hAnsi="TH SarabunPSK" w:cs="TH SarabunPSK"/>
          <w:b/>
          <w:bCs/>
          <w:color w:val="000000"/>
          <w:sz w:val="40"/>
          <w:szCs w:val="40"/>
          <w:cs/>
        </w:rPr>
        <w:t>การพัฒนาผลสัมฤทธิ์ทางการเรียนวิชา</w:t>
      </w:r>
      <w:r w:rsidRPr="00625FE4">
        <w:rPr>
          <w:rFonts w:ascii="TH SarabunPSK" w:hAnsi="TH SarabunPSK" w:cs="TH SarabunPSK" w:hint="cs"/>
          <w:b/>
          <w:bCs/>
          <w:color w:val="000000"/>
          <w:sz w:val="40"/>
          <w:szCs w:val="40"/>
          <w:cs/>
        </w:rPr>
        <w:t xml:space="preserve">คณิตศาสตร์ </w:t>
      </w:r>
      <w:r w:rsidRPr="00625FE4">
        <w:rPr>
          <w:rFonts w:ascii="TH SarabunPSK" w:hAnsi="TH SarabunPSK" w:cs="TH SarabunPSK"/>
          <w:b/>
          <w:bCs/>
          <w:color w:val="000000"/>
          <w:sz w:val="40"/>
          <w:szCs w:val="40"/>
          <w:cs/>
        </w:rPr>
        <w:t xml:space="preserve">เรื่อง </w:t>
      </w:r>
      <w:r w:rsidRPr="00625FE4">
        <w:rPr>
          <w:rFonts w:ascii="TH SarabunPSK" w:hAnsi="TH SarabunPSK" w:cs="TH SarabunPSK" w:hint="cs"/>
          <w:b/>
          <w:bCs/>
          <w:color w:val="000000"/>
          <w:sz w:val="40"/>
          <w:szCs w:val="40"/>
          <w:cs/>
        </w:rPr>
        <w:t xml:space="preserve">สมการเชิงเส้นตัวแปรเดียว </w:t>
      </w:r>
      <w:r w:rsidRPr="00625FE4">
        <w:rPr>
          <w:rFonts w:ascii="TH SarabunPSK" w:hAnsi="TH SarabunPSK" w:cs="TH SarabunPSK"/>
          <w:b/>
          <w:bCs/>
          <w:color w:val="000000"/>
          <w:sz w:val="40"/>
          <w:szCs w:val="40"/>
          <w:cs/>
        </w:rPr>
        <w:t>โดยใช้การจัดการเรียนรู้แบบ</w:t>
      </w:r>
      <w:r w:rsidRPr="00625FE4">
        <w:rPr>
          <w:rFonts w:ascii="TH SarabunPSK" w:hAnsi="TH SarabunPSK" w:cs="TH SarabunPSK" w:hint="cs"/>
          <w:b/>
          <w:bCs/>
          <w:color w:val="000000"/>
          <w:sz w:val="40"/>
          <w:szCs w:val="40"/>
          <w:cs/>
        </w:rPr>
        <w:t xml:space="preserve"> </w:t>
      </w:r>
      <w:r w:rsidRPr="00625FE4">
        <w:rPr>
          <w:rFonts w:ascii="TH SarabunPSK" w:hAnsi="TH SarabunPSK" w:cs="TH SarabunPSK"/>
          <w:b/>
          <w:bCs/>
          <w:color w:val="000000"/>
          <w:sz w:val="40"/>
          <w:szCs w:val="40"/>
        </w:rPr>
        <w:t xml:space="preserve">CIPPA </w:t>
      </w:r>
      <w:r w:rsidRPr="00625FE4">
        <w:rPr>
          <w:rFonts w:ascii="TH SarabunPSK" w:hAnsi="TH SarabunPSK" w:cs="TH SarabunPSK"/>
          <w:b/>
          <w:bCs/>
          <w:color w:val="000000"/>
          <w:sz w:val="40"/>
          <w:szCs w:val="40"/>
          <w:cs/>
        </w:rPr>
        <w:t>ร่วมกับ</w:t>
      </w:r>
      <w:r w:rsidRPr="00625FE4">
        <w:rPr>
          <w:rFonts w:ascii="TH SarabunPSK" w:hAnsi="TH SarabunPSK" w:cs="TH SarabunPSK" w:hint="cs"/>
          <w:b/>
          <w:bCs/>
          <w:color w:val="000000"/>
          <w:sz w:val="40"/>
          <w:szCs w:val="40"/>
          <w:cs/>
        </w:rPr>
        <w:t xml:space="preserve">เกมการศึกษา </w:t>
      </w:r>
      <w:r w:rsidRPr="00625FE4">
        <w:rPr>
          <w:rFonts w:ascii="TH SarabunPSK" w:hAnsi="TH SarabunPSK" w:cs="TH SarabunPSK"/>
          <w:b/>
          <w:bCs/>
          <w:color w:val="000000"/>
          <w:sz w:val="40"/>
          <w:szCs w:val="40"/>
          <w:cs/>
        </w:rPr>
        <w:t>สำหรับนัก</w:t>
      </w:r>
      <w:r w:rsidRPr="00625FE4">
        <w:rPr>
          <w:rFonts w:ascii="TH SarabunPSK" w:hAnsi="TH SarabunPSK" w:cs="TH SarabunPSK" w:hint="cs"/>
          <w:b/>
          <w:bCs/>
          <w:color w:val="000000"/>
          <w:sz w:val="40"/>
          <w:szCs w:val="40"/>
          <w:cs/>
        </w:rPr>
        <w:t>เรียนประกาศนียบัตรวิชาชีพ(ปวช.) ชั้นปีที่ 1 วิทยาลัยการอาชีพเบตง อำเภอเบตง จังหวัดยะลา</w:t>
      </w:r>
    </w:p>
    <w:p w14:paraId="0782958A" w14:textId="386F8F09" w:rsidR="00D73144" w:rsidRPr="00762958" w:rsidRDefault="00D73144" w:rsidP="00D73144">
      <w:pPr>
        <w:jc w:val="both"/>
        <w:rPr>
          <w:rFonts w:ascii="TH SarabunPSK" w:hAnsi="TH SarabunPSK" w:cs="TH SarabunPSK"/>
          <w:b/>
          <w:bCs/>
          <w:color w:val="000000"/>
          <w:sz w:val="32"/>
          <w:szCs w:val="32"/>
          <w:lang w:val="en-GB"/>
        </w:rPr>
      </w:pPr>
      <w:r w:rsidRPr="00D73144">
        <w:rPr>
          <w:rFonts w:ascii="TH SarabunPSK" w:hAnsi="TH SarabunPSK" w:cs="TH SarabunPSK"/>
          <w:b/>
          <w:bCs/>
          <w:color w:val="000000"/>
          <w:sz w:val="32"/>
          <w:szCs w:val="32"/>
        </w:rPr>
        <w:t xml:space="preserve">The </w:t>
      </w:r>
      <w:r w:rsidR="00493EF4">
        <w:rPr>
          <w:rFonts w:ascii="TH SarabunPSK" w:hAnsi="TH SarabunPSK" w:cs="TH SarabunPSK"/>
          <w:b/>
          <w:bCs/>
          <w:color w:val="000000"/>
          <w:sz w:val="32"/>
          <w:szCs w:val="32"/>
          <w:lang w:val="en-GB"/>
        </w:rPr>
        <w:t>D</w:t>
      </w:r>
      <w:r w:rsidRPr="00D73144">
        <w:rPr>
          <w:rFonts w:ascii="TH SarabunPSK" w:hAnsi="TH SarabunPSK" w:cs="TH SarabunPSK"/>
          <w:b/>
          <w:bCs/>
          <w:color w:val="000000"/>
          <w:sz w:val="32"/>
          <w:szCs w:val="32"/>
        </w:rPr>
        <w:t xml:space="preserve">evelopment of Mathematics </w:t>
      </w:r>
      <w:r w:rsidR="00493EF4">
        <w:rPr>
          <w:rFonts w:ascii="TH SarabunPSK" w:hAnsi="TH SarabunPSK" w:cs="TH SarabunPSK"/>
          <w:b/>
          <w:bCs/>
          <w:color w:val="000000"/>
          <w:sz w:val="32"/>
          <w:szCs w:val="32"/>
        </w:rPr>
        <w:t>A</w:t>
      </w:r>
      <w:r w:rsidRPr="00D73144">
        <w:rPr>
          <w:rFonts w:ascii="TH SarabunPSK" w:hAnsi="TH SarabunPSK" w:cs="TH SarabunPSK"/>
          <w:b/>
          <w:bCs/>
          <w:color w:val="000000"/>
          <w:sz w:val="32"/>
          <w:szCs w:val="32"/>
        </w:rPr>
        <w:t xml:space="preserve">chievement </w:t>
      </w:r>
      <w:r w:rsidR="00762958">
        <w:rPr>
          <w:rFonts w:ascii="TH SarabunPSK" w:hAnsi="TH SarabunPSK" w:cs="TH SarabunPSK"/>
          <w:b/>
          <w:bCs/>
          <w:color w:val="000000"/>
          <w:sz w:val="32"/>
          <w:szCs w:val="32"/>
        </w:rPr>
        <w:t>in</w:t>
      </w:r>
      <w:r w:rsidR="00762958" w:rsidRPr="00D73144">
        <w:rPr>
          <w:rFonts w:ascii="TH SarabunPSK" w:hAnsi="TH SarabunPSK" w:cs="TH SarabunPSK"/>
          <w:b/>
          <w:bCs/>
          <w:color w:val="000000"/>
          <w:sz w:val="32"/>
          <w:szCs w:val="32"/>
        </w:rPr>
        <w:t xml:space="preserve"> Linear Equation of One Variable using CIPPA learning </w:t>
      </w:r>
      <w:r w:rsidR="00762958">
        <w:rPr>
          <w:rFonts w:ascii="TH SarabunPSK" w:hAnsi="TH SarabunPSK" w:cs="TH SarabunPSK"/>
          <w:b/>
          <w:bCs/>
          <w:color w:val="000000"/>
          <w:sz w:val="32"/>
          <w:szCs w:val="32"/>
        </w:rPr>
        <w:t>M</w:t>
      </w:r>
      <w:r w:rsidR="00762958" w:rsidRPr="00D73144">
        <w:rPr>
          <w:rFonts w:ascii="TH SarabunPSK" w:hAnsi="TH SarabunPSK" w:cs="TH SarabunPSK"/>
          <w:b/>
          <w:bCs/>
          <w:color w:val="000000"/>
          <w:sz w:val="32"/>
          <w:szCs w:val="32"/>
        </w:rPr>
        <w:t>a</w:t>
      </w:r>
      <w:r w:rsidR="00762958">
        <w:rPr>
          <w:rFonts w:ascii="TH SarabunPSK" w:hAnsi="TH SarabunPSK" w:cs="TH SarabunPSK"/>
          <w:b/>
          <w:bCs/>
          <w:color w:val="000000"/>
          <w:sz w:val="32"/>
          <w:szCs w:val="32"/>
        </w:rPr>
        <w:t>nagement with Educational games</w:t>
      </w:r>
      <w:r w:rsidR="00762958">
        <w:rPr>
          <w:rFonts w:ascii="TH SarabunPSK" w:hAnsi="TH SarabunPSK" w:cs="TH SarabunPSK" w:hint="cs"/>
          <w:b/>
          <w:bCs/>
          <w:color w:val="000000"/>
          <w:sz w:val="32"/>
          <w:szCs w:val="32"/>
          <w:cs/>
        </w:rPr>
        <w:t xml:space="preserve"> </w:t>
      </w:r>
      <w:r w:rsidR="00762958">
        <w:rPr>
          <w:rFonts w:ascii="TH SarabunPSK" w:hAnsi="TH SarabunPSK" w:cs="TH SarabunPSK"/>
          <w:b/>
          <w:bCs/>
          <w:color w:val="000000"/>
          <w:sz w:val="32"/>
          <w:szCs w:val="32"/>
          <w:lang w:val="en-GB"/>
        </w:rPr>
        <w:t>for</w:t>
      </w:r>
      <w:r w:rsidRPr="00D73144">
        <w:rPr>
          <w:rFonts w:ascii="TH SarabunPSK" w:hAnsi="TH SarabunPSK" w:cs="TH SarabunPSK"/>
          <w:b/>
          <w:bCs/>
          <w:color w:val="000000"/>
          <w:sz w:val="32"/>
          <w:szCs w:val="32"/>
        </w:rPr>
        <w:t xml:space="preserve"> the </w:t>
      </w:r>
      <w:r w:rsidR="00493EF4">
        <w:rPr>
          <w:rFonts w:ascii="TH SarabunPSK" w:hAnsi="TH SarabunPSK" w:cs="TH SarabunPSK"/>
          <w:b/>
          <w:bCs/>
          <w:color w:val="000000"/>
          <w:sz w:val="32"/>
          <w:szCs w:val="32"/>
        </w:rPr>
        <w:t>F</w:t>
      </w:r>
      <w:r w:rsidRPr="00D73144">
        <w:rPr>
          <w:rFonts w:ascii="TH SarabunPSK" w:hAnsi="TH SarabunPSK" w:cs="TH SarabunPSK"/>
          <w:b/>
          <w:bCs/>
          <w:color w:val="000000"/>
          <w:sz w:val="32"/>
          <w:szCs w:val="32"/>
        </w:rPr>
        <w:t xml:space="preserve">irst-year </w:t>
      </w:r>
      <w:r w:rsidR="00493EF4">
        <w:rPr>
          <w:rFonts w:ascii="TH SarabunPSK" w:hAnsi="TH SarabunPSK" w:cs="TH SarabunPSK"/>
          <w:b/>
          <w:bCs/>
          <w:color w:val="000000"/>
          <w:sz w:val="32"/>
          <w:szCs w:val="32"/>
        </w:rPr>
        <w:t>V</w:t>
      </w:r>
      <w:r w:rsidRPr="00D73144">
        <w:rPr>
          <w:rFonts w:ascii="TH SarabunPSK" w:hAnsi="TH SarabunPSK" w:cs="TH SarabunPSK"/>
          <w:b/>
          <w:bCs/>
          <w:color w:val="000000"/>
          <w:sz w:val="32"/>
          <w:szCs w:val="32"/>
        </w:rPr>
        <w:t xml:space="preserve">ocational </w:t>
      </w:r>
      <w:r w:rsidR="00493EF4">
        <w:rPr>
          <w:rFonts w:ascii="TH SarabunPSK" w:hAnsi="TH SarabunPSK" w:cs="TH SarabunPSK"/>
          <w:b/>
          <w:bCs/>
          <w:color w:val="000000"/>
          <w:sz w:val="32"/>
          <w:szCs w:val="32"/>
        </w:rPr>
        <w:t>C</w:t>
      </w:r>
      <w:r w:rsidRPr="00D73144">
        <w:rPr>
          <w:rFonts w:ascii="TH SarabunPSK" w:hAnsi="TH SarabunPSK" w:cs="TH SarabunPSK"/>
          <w:b/>
          <w:bCs/>
          <w:color w:val="000000"/>
          <w:sz w:val="32"/>
          <w:szCs w:val="32"/>
        </w:rPr>
        <w:t xml:space="preserve">ertificate </w:t>
      </w:r>
      <w:r w:rsidR="00493EF4">
        <w:rPr>
          <w:rFonts w:ascii="TH SarabunPSK" w:hAnsi="TH SarabunPSK" w:cs="TH SarabunPSK"/>
          <w:b/>
          <w:bCs/>
          <w:color w:val="000000"/>
          <w:sz w:val="32"/>
          <w:szCs w:val="32"/>
        </w:rPr>
        <w:t>S</w:t>
      </w:r>
      <w:r w:rsidRPr="00D73144">
        <w:rPr>
          <w:rFonts w:ascii="TH SarabunPSK" w:hAnsi="TH SarabunPSK" w:cs="TH SarabunPSK"/>
          <w:b/>
          <w:bCs/>
          <w:color w:val="000000"/>
          <w:sz w:val="32"/>
          <w:szCs w:val="32"/>
        </w:rPr>
        <w:t xml:space="preserve">tudents of </w:t>
      </w:r>
      <w:hyperlink r:id="rId4" w:history="1">
        <w:r w:rsidRPr="00D73144">
          <w:rPr>
            <w:rFonts w:ascii="TH SarabunPSK" w:hAnsi="TH SarabunPSK" w:cs="TH SarabunPSK"/>
            <w:b/>
            <w:bCs/>
            <w:color w:val="000000"/>
            <w:sz w:val="32"/>
            <w:szCs w:val="32"/>
          </w:rPr>
          <w:t>Betong Industrial and Community Education College</w:t>
        </w:r>
      </w:hyperlink>
      <w:r w:rsidRPr="00D73144">
        <w:rPr>
          <w:rFonts w:ascii="TH SarabunPSK" w:hAnsi="TH SarabunPSK" w:cs="TH SarabunPSK"/>
          <w:b/>
          <w:bCs/>
          <w:color w:val="000000"/>
          <w:sz w:val="32"/>
          <w:szCs w:val="32"/>
        </w:rPr>
        <w:t>, Betong</w:t>
      </w:r>
      <w:r w:rsidR="00F404E6">
        <w:rPr>
          <w:rFonts w:ascii="TH SarabunPSK" w:hAnsi="TH SarabunPSK" w:cs="TH SarabunPSK"/>
          <w:b/>
          <w:bCs/>
          <w:color w:val="000000"/>
          <w:sz w:val="32"/>
          <w:szCs w:val="32"/>
        </w:rPr>
        <w:t>,</w:t>
      </w:r>
      <w:r w:rsidR="00F404E6">
        <w:rPr>
          <w:rFonts w:ascii="TH SarabunPSK" w:hAnsi="TH SarabunPSK" w:cs="TH SarabunPSK" w:hint="cs"/>
          <w:b/>
          <w:bCs/>
          <w:color w:val="000000"/>
          <w:sz w:val="32"/>
          <w:szCs w:val="32"/>
          <w:cs/>
        </w:rPr>
        <w:t xml:space="preserve"> </w:t>
      </w:r>
      <w:r w:rsidRPr="00D73144">
        <w:rPr>
          <w:rFonts w:ascii="TH SarabunPSK" w:hAnsi="TH SarabunPSK" w:cs="TH SarabunPSK"/>
          <w:b/>
          <w:bCs/>
          <w:color w:val="000000"/>
          <w:sz w:val="32"/>
          <w:szCs w:val="32"/>
        </w:rPr>
        <w:t>Yala</w:t>
      </w:r>
      <w:r w:rsidR="00762958">
        <w:rPr>
          <w:rFonts w:ascii="TH SarabunPSK" w:hAnsi="TH SarabunPSK" w:cs="TH SarabunPSK"/>
          <w:b/>
          <w:bCs/>
          <w:color w:val="000000"/>
          <w:sz w:val="32"/>
          <w:szCs w:val="32"/>
        </w:rPr>
        <w:t>.</w:t>
      </w:r>
    </w:p>
    <w:p w14:paraId="37AF89CD" w14:textId="77777777" w:rsidR="00D73144" w:rsidRPr="00D73144" w:rsidRDefault="00D73144" w:rsidP="00D73144">
      <w:pPr>
        <w:jc w:val="both"/>
        <w:rPr>
          <w:rFonts w:ascii="TH SarabunPSK" w:hAnsi="TH SarabunPSK" w:cs="TH SarabunPSK"/>
          <w:b/>
          <w:bCs/>
          <w:sz w:val="12"/>
          <w:szCs w:val="12"/>
        </w:rPr>
      </w:pPr>
    </w:p>
    <w:p w14:paraId="64465FED" w14:textId="77777777" w:rsidR="00625FE4" w:rsidRPr="00413E47" w:rsidRDefault="00413E47" w:rsidP="002F25B9">
      <w:pPr>
        <w:ind w:right="-30"/>
        <w:jc w:val="right"/>
        <w:rPr>
          <w:rFonts w:ascii="TH SarabunPSK" w:hAnsi="TH SarabunPSK" w:cs="TH SarabunPSK"/>
          <w:color w:val="000000" w:themeColor="text1"/>
          <w:sz w:val="28"/>
          <w:vertAlign w:val="superscript"/>
        </w:rPr>
      </w:pPr>
      <w:r>
        <w:rPr>
          <w:rFonts w:ascii="TH SarabunPSK" w:hAnsi="TH SarabunPSK" w:cs="TH SarabunPSK" w:hint="cs"/>
          <w:color w:val="000000" w:themeColor="text1"/>
          <w:sz w:val="28"/>
          <w:cs/>
        </w:rPr>
        <w:t>นางสาวนิชนันท์  เบ็ญญามา</w:t>
      </w:r>
      <w:r>
        <w:rPr>
          <w:rFonts w:ascii="TH SarabunPSK" w:hAnsi="TH SarabunPSK" w:cs="TH SarabunPSK"/>
          <w:color w:val="000000" w:themeColor="text1"/>
          <w:sz w:val="28"/>
          <w:vertAlign w:val="superscript"/>
        </w:rPr>
        <w:t>1</w:t>
      </w:r>
    </w:p>
    <w:p w14:paraId="7ADAFADC" w14:textId="77777777" w:rsidR="00625FE4" w:rsidRPr="00413E47" w:rsidRDefault="00625FE4" w:rsidP="002F25B9">
      <w:pPr>
        <w:ind w:right="-30"/>
        <w:jc w:val="right"/>
        <w:rPr>
          <w:rFonts w:ascii="TH SarabunPSK" w:hAnsi="TH SarabunPSK" w:cs="TH SarabunPSK"/>
          <w:color w:val="000000" w:themeColor="text1"/>
          <w:sz w:val="28"/>
          <w:vertAlign w:val="superscript"/>
        </w:rPr>
      </w:pPr>
      <w:r w:rsidRPr="004C2453">
        <w:rPr>
          <w:rFonts w:ascii="TH SarabunPSK" w:hAnsi="TH SarabunPSK" w:cs="TH SarabunPSK"/>
          <w:color w:val="000000" w:themeColor="text1"/>
          <w:sz w:val="28"/>
          <w:cs/>
        </w:rPr>
        <w:t>ผศ.ดร.กาญจน์กมล สุวิทยารัตน์</w:t>
      </w:r>
      <w:r w:rsidR="00413E47">
        <w:rPr>
          <w:rFonts w:ascii="TH SarabunPSK" w:hAnsi="TH SarabunPSK" w:cs="TH SarabunPSK"/>
          <w:color w:val="000000" w:themeColor="text1"/>
          <w:sz w:val="28"/>
          <w:vertAlign w:val="superscript"/>
        </w:rPr>
        <w:t>2</w:t>
      </w:r>
    </w:p>
    <w:p w14:paraId="3DD6BC1D" w14:textId="77777777" w:rsidR="00625FE4" w:rsidRPr="00413E47" w:rsidRDefault="00625FE4" w:rsidP="002F25B9">
      <w:pPr>
        <w:ind w:right="-30"/>
        <w:jc w:val="right"/>
        <w:rPr>
          <w:rFonts w:ascii="TH SarabunPSK" w:hAnsi="TH SarabunPSK" w:cs="TH SarabunPSK"/>
          <w:color w:val="000000" w:themeColor="text1"/>
          <w:sz w:val="28"/>
          <w:vertAlign w:val="superscript"/>
        </w:rPr>
      </w:pPr>
      <w:r w:rsidRPr="004C2453">
        <w:rPr>
          <w:rFonts w:ascii="TH SarabunPSK" w:hAnsi="TH SarabunPSK" w:cs="TH SarabunPSK"/>
          <w:color w:val="000000" w:themeColor="text1"/>
          <w:sz w:val="28"/>
          <w:cs/>
        </w:rPr>
        <w:t>อาจารย์ ดร.ณัฐพันธ์ วรกุล</w:t>
      </w:r>
      <w:r w:rsidR="00413E47">
        <w:rPr>
          <w:rFonts w:ascii="TH SarabunPSK" w:hAnsi="TH SarabunPSK" w:cs="TH SarabunPSK"/>
          <w:color w:val="000000" w:themeColor="text1"/>
          <w:sz w:val="28"/>
          <w:vertAlign w:val="superscript"/>
        </w:rPr>
        <w:t>3</w:t>
      </w:r>
    </w:p>
    <w:p w14:paraId="71FB777A" w14:textId="77777777" w:rsidR="00043008" w:rsidRPr="00413E47" w:rsidRDefault="002F25B9" w:rsidP="002F25B9">
      <w:pPr>
        <w:ind w:right="-30"/>
        <w:rPr>
          <w:rFonts w:ascii="TH SarabunPSK" w:hAnsi="TH SarabunPSK" w:cs="TH SarabunPSK"/>
          <w:color w:val="000000" w:themeColor="text1"/>
          <w:sz w:val="28"/>
          <w:vertAlign w:val="superscript"/>
        </w:rPr>
      </w:pPr>
      <w:r>
        <w:rPr>
          <w:rFonts w:ascii="TH SarabunPSK" w:hAnsi="TH SarabunPSK" w:cs="TH SarabunPSK"/>
          <w:color w:val="000000" w:themeColor="text1"/>
          <w:sz w:val="28"/>
        </w:rPr>
        <w:t xml:space="preserve"> </w:t>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t xml:space="preserve">          </w:t>
      </w:r>
      <w:r w:rsidR="004C2453" w:rsidRPr="004C2453">
        <w:rPr>
          <w:rFonts w:ascii="TH SarabunPSK" w:hAnsi="TH SarabunPSK" w:cs="TH SarabunPSK"/>
          <w:color w:val="000000" w:themeColor="text1"/>
          <w:sz w:val="28"/>
          <w:cs/>
        </w:rPr>
        <w:t>อาจารย์ ดร.จงกล  บัวแก้ว</w:t>
      </w:r>
      <w:r w:rsidR="00413E47">
        <w:rPr>
          <w:rFonts w:ascii="TH SarabunPSK" w:hAnsi="TH SarabunPSK" w:cs="TH SarabunPSK"/>
          <w:color w:val="000000" w:themeColor="text1"/>
          <w:sz w:val="28"/>
          <w:vertAlign w:val="superscript"/>
        </w:rPr>
        <w:t>4</w:t>
      </w:r>
    </w:p>
    <w:p w14:paraId="57238672" w14:textId="77777777" w:rsidR="004C2453" w:rsidRDefault="004C2453" w:rsidP="004C2453">
      <w:pPr>
        <w:rPr>
          <w:rFonts w:ascii="TH SarabunPSK" w:hAnsi="TH SarabunPSK" w:cs="TH SarabunPSK"/>
          <w:b/>
          <w:bCs/>
          <w:color w:val="000000" w:themeColor="text1"/>
          <w:sz w:val="36"/>
          <w:szCs w:val="36"/>
        </w:rPr>
      </w:pPr>
    </w:p>
    <w:p w14:paraId="08E99876" w14:textId="77777777" w:rsidR="004C2453" w:rsidRDefault="004C2453" w:rsidP="004C2453">
      <w:pPr>
        <w:rPr>
          <w:rFonts w:ascii="TH SarabunPSK" w:hAnsi="TH SarabunPSK" w:cs="TH SarabunPSK"/>
          <w:b/>
          <w:bCs/>
          <w:color w:val="000000" w:themeColor="text1"/>
          <w:sz w:val="36"/>
          <w:szCs w:val="36"/>
        </w:rPr>
      </w:pPr>
      <w:r w:rsidRPr="004C2453">
        <w:rPr>
          <w:rFonts w:ascii="TH SarabunPSK" w:hAnsi="TH SarabunPSK" w:cs="TH SarabunPSK" w:hint="cs"/>
          <w:b/>
          <w:bCs/>
          <w:color w:val="000000" w:themeColor="text1"/>
          <w:sz w:val="36"/>
          <w:szCs w:val="36"/>
          <w:cs/>
        </w:rPr>
        <w:t>บทคัดย่อ</w:t>
      </w:r>
    </w:p>
    <w:p w14:paraId="048AA091" w14:textId="0A98CA92" w:rsidR="004C2453" w:rsidRPr="001B0EF7" w:rsidRDefault="004C2453" w:rsidP="004C2453">
      <w:pPr>
        <w:jc w:val="thaiDistribute"/>
        <w:rPr>
          <w:rFonts w:ascii="TH SarabunPSK" w:hAnsi="TH SarabunPSK" w:cs="TH SarabunPSK"/>
          <w:sz w:val="32"/>
          <w:szCs w:val="32"/>
        </w:rPr>
      </w:pPr>
      <w:r>
        <w:rPr>
          <w:rFonts w:ascii="TH SarabunPSK" w:hAnsi="TH SarabunPSK" w:cs="TH SarabunPSK"/>
          <w:sz w:val="32"/>
          <w:szCs w:val="32"/>
          <w:cs/>
        </w:rPr>
        <w:tab/>
      </w:r>
      <w:r w:rsidRPr="001B0EF7">
        <w:rPr>
          <w:rFonts w:ascii="TH SarabunPSK" w:hAnsi="TH SarabunPSK" w:cs="TH SarabunPSK"/>
          <w:sz w:val="32"/>
          <w:szCs w:val="32"/>
          <w:cs/>
        </w:rPr>
        <w:t>การวิจัยครั้งนี้มีวัตถุประสงค์</w:t>
      </w:r>
      <w:r w:rsidRPr="000A02F9">
        <w:rPr>
          <w:rFonts w:ascii="TH SarabunPSK" w:hAnsi="TH SarabunPSK" w:cs="TH SarabunPSK" w:hint="cs"/>
          <w:color w:val="000000"/>
          <w:sz w:val="32"/>
          <w:szCs w:val="32"/>
          <w:cs/>
        </w:rPr>
        <w:t>เพื่อ</w:t>
      </w:r>
      <w:r w:rsidR="00DF6B3F">
        <w:rPr>
          <w:rFonts w:ascii="TH SarabunPSK" w:hAnsi="TH SarabunPSK" w:cs="TH SarabunPSK" w:hint="cs"/>
          <w:color w:val="000000"/>
          <w:sz w:val="32"/>
          <w:szCs w:val="32"/>
          <w:cs/>
        </w:rPr>
        <w:t xml:space="preserve"> </w:t>
      </w:r>
      <w:r w:rsidR="00DF6B3F">
        <w:rPr>
          <w:rFonts w:ascii="TH SarabunPSK" w:hAnsi="TH SarabunPSK" w:cs="TH SarabunPSK"/>
          <w:color w:val="000000"/>
          <w:sz w:val="32"/>
          <w:szCs w:val="32"/>
          <w:lang w:val="en-GB"/>
        </w:rPr>
        <w:t>1)</w:t>
      </w:r>
      <w:r w:rsidR="00DD1700">
        <w:rPr>
          <w:rFonts w:ascii="TH SarabunPSK" w:hAnsi="TH SarabunPSK" w:cs="TH SarabunPSK" w:hint="cs"/>
          <w:color w:val="000000"/>
          <w:sz w:val="32"/>
          <w:szCs w:val="32"/>
          <w:cs/>
        </w:rPr>
        <w:t xml:space="preserve"> </w:t>
      </w:r>
      <w:r w:rsidRPr="000A02F9">
        <w:rPr>
          <w:rFonts w:ascii="TH SarabunPSK" w:hAnsi="TH SarabunPSK" w:cs="TH SarabunPSK" w:hint="cs"/>
          <w:color w:val="000000"/>
          <w:sz w:val="32"/>
          <w:szCs w:val="32"/>
          <w:cs/>
        </w:rPr>
        <w:t>ศึกษา</w:t>
      </w:r>
      <w:r w:rsidRPr="000A02F9">
        <w:rPr>
          <w:rFonts w:ascii="TH SarabunPSK" w:hAnsi="TH SarabunPSK" w:cs="TH SarabunPSK"/>
          <w:color w:val="000000"/>
          <w:sz w:val="32"/>
          <w:szCs w:val="32"/>
          <w:cs/>
        </w:rPr>
        <w:t>ผลสัมฤทธิ์ทางการเรียนคณิตศาสตร์ เรื่อง</w:t>
      </w:r>
      <w:r>
        <w:rPr>
          <w:rFonts w:ascii="TH SarabunPSK" w:hAnsi="TH SarabunPSK" w:cs="TH SarabunPSK"/>
          <w:color w:val="000000"/>
          <w:sz w:val="32"/>
          <w:szCs w:val="32"/>
          <w:cs/>
        </w:rPr>
        <w:t>สมการเชิงเส้นตัวแปรเดียว</w:t>
      </w:r>
      <w:r w:rsidR="002C6E1B">
        <w:rPr>
          <w:rFonts w:ascii="TH SarabunPSK" w:hAnsi="TH SarabunPSK" w:cs="TH SarabunPSK" w:hint="cs"/>
          <w:color w:val="000000"/>
          <w:sz w:val="32"/>
          <w:szCs w:val="32"/>
          <w:cs/>
        </w:rPr>
        <w:t>โดย</w:t>
      </w:r>
      <w:r w:rsidR="002C6E1B" w:rsidRPr="002C6E1B">
        <w:rPr>
          <w:rFonts w:ascii="TH SarabunPSK" w:hAnsi="TH SarabunPSK" w:cs="TH SarabunPSK"/>
          <w:color w:val="000000"/>
          <w:sz w:val="32"/>
          <w:szCs w:val="32"/>
          <w:cs/>
        </w:rPr>
        <w:t xml:space="preserve">การจัดการเรียนรู้รูปแบบ </w:t>
      </w:r>
      <w:r w:rsidR="002C6E1B" w:rsidRPr="002C6E1B">
        <w:rPr>
          <w:rFonts w:ascii="TH SarabunPSK" w:hAnsi="TH SarabunPSK" w:cs="TH SarabunPSK"/>
          <w:color w:val="000000"/>
          <w:sz w:val="32"/>
          <w:szCs w:val="32"/>
        </w:rPr>
        <w:t xml:space="preserve">CIPPA </w:t>
      </w:r>
      <w:r w:rsidR="002C6E1B" w:rsidRPr="002C6E1B">
        <w:rPr>
          <w:rFonts w:ascii="TH SarabunPSK" w:hAnsi="TH SarabunPSK" w:cs="TH SarabunPSK"/>
          <w:color w:val="000000"/>
          <w:sz w:val="32"/>
          <w:szCs w:val="32"/>
          <w:cs/>
        </w:rPr>
        <w:t>ร่วมกับเกมการศึกษา</w:t>
      </w:r>
      <w:r w:rsidR="00DD1700">
        <w:rPr>
          <w:rFonts w:ascii="TH SarabunPSK" w:hAnsi="TH SarabunPSK" w:cs="TH SarabunPSK" w:hint="cs"/>
          <w:color w:val="000000"/>
          <w:sz w:val="32"/>
          <w:szCs w:val="32"/>
          <w:cs/>
        </w:rPr>
        <w:t xml:space="preserve"> </w:t>
      </w:r>
      <w:r w:rsidRPr="001B0EF7">
        <w:rPr>
          <w:rFonts w:ascii="TH SarabunPSK" w:hAnsi="TH SarabunPSK" w:cs="TH SarabunPSK"/>
          <w:sz w:val="32"/>
          <w:szCs w:val="32"/>
          <w:cs/>
        </w:rPr>
        <w:t>และ</w:t>
      </w:r>
      <w:r w:rsidR="00DD1700">
        <w:rPr>
          <w:rFonts w:ascii="TH SarabunPSK" w:hAnsi="TH SarabunPSK" w:cs="TH SarabunPSK" w:hint="cs"/>
          <w:sz w:val="32"/>
          <w:szCs w:val="32"/>
          <w:cs/>
        </w:rPr>
        <w:t xml:space="preserve"> </w:t>
      </w:r>
      <w:r w:rsidR="00DD1700">
        <w:rPr>
          <w:rFonts w:ascii="TH SarabunPSK" w:hAnsi="TH SarabunPSK" w:cs="TH SarabunPSK"/>
          <w:sz w:val="32"/>
          <w:szCs w:val="32"/>
          <w:lang w:val="en-GB"/>
        </w:rPr>
        <w:t xml:space="preserve">2) </w:t>
      </w:r>
      <w:r w:rsidRPr="000A02F9">
        <w:rPr>
          <w:rFonts w:ascii="TH SarabunPSK" w:hAnsi="TH SarabunPSK" w:cs="TH SarabunPSK"/>
          <w:color w:val="000000"/>
          <w:sz w:val="32"/>
          <w:szCs w:val="32"/>
          <w:cs/>
        </w:rPr>
        <w:t>เปรียบเทียบผลสัมฤทธิ์ทางการเรียนคณิตศาสตร์ เรื่อง</w:t>
      </w:r>
      <w:r>
        <w:rPr>
          <w:rFonts w:ascii="TH SarabunPSK" w:hAnsi="TH SarabunPSK" w:cs="TH SarabunPSK"/>
          <w:color w:val="000000"/>
          <w:sz w:val="32"/>
          <w:szCs w:val="32"/>
          <w:cs/>
        </w:rPr>
        <w:t>สมการเชิงเส้นตัวแปรเดียว</w:t>
      </w:r>
      <w:r w:rsidRPr="000A02F9">
        <w:rPr>
          <w:rFonts w:ascii="TH SarabunPSK" w:hAnsi="TH SarabunPSK" w:cs="TH SarabunPSK"/>
          <w:color w:val="000000"/>
          <w:sz w:val="32"/>
          <w:szCs w:val="32"/>
          <w:cs/>
        </w:rPr>
        <w:t xml:space="preserve"> ก่อนและหลัง</w:t>
      </w:r>
      <w:bookmarkStart w:id="0" w:name="_Hlk94989777"/>
      <w:r w:rsidRPr="000A02F9">
        <w:rPr>
          <w:rFonts w:ascii="TH SarabunPSK" w:hAnsi="TH SarabunPSK" w:cs="TH SarabunPSK"/>
          <w:color w:val="000000"/>
          <w:sz w:val="32"/>
          <w:szCs w:val="32"/>
          <w:cs/>
        </w:rPr>
        <w:t xml:space="preserve">การจัดการเรียนรู้รูปแบบ </w:t>
      </w:r>
      <w:r w:rsidRPr="000A02F9">
        <w:rPr>
          <w:rFonts w:ascii="TH SarabunPSK" w:hAnsi="TH SarabunPSK" w:cs="TH SarabunPSK"/>
          <w:color w:val="000000"/>
          <w:sz w:val="32"/>
          <w:szCs w:val="32"/>
        </w:rPr>
        <w:t xml:space="preserve">CIPPA </w:t>
      </w:r>
      <w:r w:rsidRPr="000A02F9">
        <w:rPr>
          <w:rFonts w:ascii="TH SarabunPSK" w:hAnsi="TH SarabunPSK" w:cs="TH SarabunPSK"/>
          <w:color w:val="000000"/>
          <w:sz w:val="32"/>
          <w:szCs w:val="32"/>
          <w:cs/>
        </w:rPr>
        <w:t>ร่วมกับเกมการศึกษา</w:t>
      </w:r>
      <w:r>
        <w:rPr>
          <w:rFonts w:ascii="TH SarabunPSK" w:hAnsi="TH SarabunPSK" w:cs="TH SarabunPSK" w:hint="cs"/>
          <w:b/>
          <w:bCs/>
          <w:sz w:val="36"/>
          <w:szCs w:val="36"/>
          <w:cs/>
        </w:rPr>
        <w:t xml:space="preserve"> </w:t>
      </w:r>
      <w:bookmarkEnd w:id="0"/>
      <w:r w:rsidRPr="000B4658">
        <w:rPr>
          <w:rFonts w:ascii="TH SarabunPSK" w:hAnsi="TH SarabunPSK" w:cs="TH SarabunPSK" w:hint="cs"/>
          <w:color w:val="000000"/>
          <w:sz w:val="32"/>
          <w:szCs w:val="32"/>
          <w:cs/>
        </w:rPr>
        <w:t>กลุ่มตัวอย่าง</w:t>
      </w:r>
      <w:r>
        <w:rPr>
          <w:rFonts w:ascii="TH SarabunPSK" w:hAnsi="TH SarabunPSK" w:cs="TH SarabunPSK" w:hint="cs"/>
          <w:color w:val="000000"/>
          <w:sz w:val="32"/>
          <w:szCs w:val="32"/>
          <w:cs/>
        </w:rPr>
        <w:t xml:space="preserve"> คือ </w:t>
      </w:r>
      <w:r w:rsidRPr="000B4658">
        <w:rPr>
          <w:rFonts w:ascii="TH SarabunPSK" w:hAnsi="TH SarabunPSK" w:cs="TH SarabunPSK"/>
          <w:color w:val="000000"/>
          <w:sz w:val="32"/>
          <w:szCs w:val="32"/>
          <w:cs/>
        </w:rPr>
        <w:t>นักเรียนระดับชั้นประกาศนียบัตรวิชาชีพ</w:t>
      </w:r>
      <w:r w:rsidRPr="000B4658">
        <w:rPr>
          <w:rFonts w:ascii="TH SarabunPSK" w:hAnsi="TH SarabunPSK" w:cs="TH SarabunPSK" w:hint="cs"/>
          <w:color w:val="000000"/>
          <w:sz w:val="32"/>
          <w:szCs w:val="32"/>
          <w:cs/>
        </w:rPr>
        <w:t xml:space="preserve"> </w:t>
      </w:r>
      <w:r>
        <w:rPr>
          <w:rFonts w:ascii="TH SarabunPSK" w:hAnsi="TH SarabunPSK" w:cs="TH SarabunPSK"/>
          <w:color w:val="000000"/>
          <w:sz w:val="32"/>
          <w:szCs w:val="32"/>
          <w:cs/>
        </w:rPr>
        <w:t xml:space="preserve">(ปวช.) ชั้นปีที่ 1 </w:t>
      </w:r>
      <w:r w:rsidRPr="000B4658">
        <w:rPr>
          <w:rFonts w:ascii="TH SarabunPSK" w:hAnsi="TH SarabunPSK" w:cs="TH SarabunPSK"/>
          <w:color w:val="000000"/>
          <w:sz w:val="32"/>
          <w:szCs w:val="32"/>
          <w:cs/>
        </w:rPr>
        <w:t>ปีการศึกษา</w:t>
      </w:r>
      <w:r>
        <w:rPr>
          <w:rFonts w:ascii="TH SarabunPSK" w:hAnsi="TH SarabunPSK" w:cs="TH SarabunPSK" w:hint="cs"/>
          <w:color w:val="000000"/>
          <w:sz w:val="32"/>
          <w:szCs w:val="32"/>
          <w:cs/>
        </w:rPr>
        <w:t xml:space="preserve"> 2564 วิทยาลัยการอาชีพเบตงจำนวน 3</w:t>
      </w:r>
      <w:r w:rsidRPr="000B4658">
        <w:rPr>
          <w:rFonts w:ascii="TH SarabunPSK" w:hAnsi="TH SarabunPSK" w:cs="TH SarabunPSK" w:hint="cs"/>
          <w:color w:val="000000"/>
          <w:sz w:val="32"/>
          <w:szCs w:val="32"/>
          <w:cs/>
        </w:rPr>
        <w:t>8 คน</w:t>
      </w:r>
      <w:r>
        <w:rPr>
          <w:rFonts w:ascii="TH SarabunPSK" w:hAnsi="TH SarabunPSK" w:cs="TH SarabunPSK" w:hint="cs"/>
          <w:color w:val="000000"/>
          <w:sz w:val="32"/>
          <w:szCs w:val="32"/>
          <w:cs/>
        </w:rPr>
        <w:t xml:space="preserve"> </w:t>
      </w:r>
      <w:r w:rsidRPr="001B0EF7">
        <w:rPr>
          <w:rFonts w:ascii="TH SarabunPSK" w:hAnsi="TH SarabunPSK" w:cs="TH SarabunPSK"/>
          <w:sz w:val="32"/>
          <w:szCs w:val="32"/>
          <w:cs/>
        </w:rPr>
        <w:t>เครื่องมือที่ใช้ในการวิจัยประกอบด้วย 1) แผนการจัดการเรียนรู้วิชาคณิตศาสตร์ เรื่องสมการเชิงเส้นตัวแปรเดียว ระดับชั้นประกาศนียบัตรวิชาชีพ (ปวช.) ชั้นปีที่ 1จำนวน 4 แผน 2) แบบทดสอบวัดผลสัมฤทธิ์ทางการเรียนวิชาคณิตศาสตร์</w:t>
      </w:r>
      <w:r>
        <w:rPr>
          <w:rFonts w:ascii="TH SarabunPSK" w:hAnsi="TH SarabunPSK" w:cs="TH SarabunPSK"/>
          <w:sz w:val="32"/>
          <w:szCs w:val="32"/>
          <w:cs/>
        </w:rPr>
        <w:t xml:space="preserve"> เรื่องสมการเชิงเส้นตัวแปรเดียว</w:t>
      </w:r>
      <w:r w:rsidRPr="001B0EF7">
        <w:rPr>
          <w:rFonts w:ascii="TH SarabunPSK" w:hAnsi="TH SarabunPSK" w:cs="TH SarabunPSK"/>
          <w:sz w:val="32"/>
          <w:szCs w:val="32"/>
          <w:cs/>
        </w:rPr>
        <w:t xml:space="preserve">เป็นแบบทดสอบชนิดเลือกตอบมี 4 ตัวเลือก จำนวน 10 ข้อ </w:t>
      </w:r>
      <w:r w:rsidRPr="007E68AE">
        <w:rPr>
          <w:rFonts w:ascii="TH SarabunPSK" w:hAnsi="TH SarabunPSK" w:cs="TH SarabunPSK"/>
          <w:sz w:val="32"/>
          <w:szCs w:val="32"/>
          <w:cs/>
        </w:rPr>
        <w:t>สถิติที่ใช้วิเคราะห์ข้อมูล คือ ค่าเฉลี่ย ส่วนเบี่ยงเบนมาตรฐาน</w:t>
      </w:r>
      <w:r>
        <w:rPr>
          <w:rFonts w:ascii="TH SarabunPSK" w:hAnsi="TH SarabunPSK" w:cs="TH SarabunPSK" w:hint="cs"/>
          <w:sz w:val="32"/>
          <w:szCs w:val="32"/>
          <w:cs/>
        </w:rPr>
        <w:t>และ</w:t>
      </w:r>
      <w:r w:rsidRPr="007E68AE">
        <w:rPr>
          <w:rFonts w:ascii="TH SarabunPSK" w:hAnsi="TH SarabunPSK" w:cs="TH SarabunPSK"/>
          <w:sz w:val="32"/>
          <w:szCs w:val="32"/>
          <w:cs/>
        </w:rPr>
        <w:t>การทดสอบค่าที (</w:t>
      </w:r>
      <w:r w:rsidRPr="007E68AE">
        <w:rPr>
          <w:rFonts w:ascii="TH SarabunPSK" w:hAnsi="TH SarabunPSK" w:cs="TH SarabunPSK"/>
          <w:sz w:val="32"/>
          <w:szCs w:val="32"/>
        </w:rPr>
        <w:t>t-test for Dependent Group)</w:t>
      </w:r>
    </w:p>
    <w:p w14:paraId="553E88E8" w14:textId="1A353868" w:rsidR="004C2453" w:rsidRDefault="004C2453" w:rsidP="004C2453">
      <w:pPr>
        <w:jc w:val="thaiDistribute"/>
        <w:rPr>
          <w:rFonts w:ascii="TH SarabunPSK" w:hAnsi="TH SarabunPSK" w:cs="TH SarabunPSK"/>
          <w:b/>
          <w:bCs/>
          <w:color w:val="000000"/>
          <w:sz w:val="28"/>
          <w:szCs w:val="36"/>
        </w:rPr>
      </w:pPr>
      <w:r w:rsidRPr="001B0EF7">
        <w:rPr>
          <w:rFonts w:ascii="TH SarabunPSK" w:hAnsi="TH SarabunPSK" w:cs="TH SarabunPSK"/>
          <w:sz w:val="32"/>
          <w:szCs w:val="32"/>
          <w:cs/>
        </w:rPr>
        <w:tab/>
      </w:r>
      <w:r>
        <w:rPr>
          <w:rFonts w:ascii="TH SarabunPSK" w:hAnsi="TH SarabunPSK" w:cs="TH SarabunPSK" w:hint="cs"/>
          <w:sz w:val="32"/>
          <w:szCs w:val="32"/>
          <w:cs/>
        </w:rPr>
        <w:t>ผลการวิจัยพบว่า</w:t>
      </w:r>
      <w:r w:rsidR="00DD1700">
        <w:rPr>
          <w:rFonts w:ascii="TH SarabunPSK" w:hAnsi="TH SarabunPSK" w:cs="TH SarabunPSK" w:hint="cs"/>
          <w:sz w:val="32"/>
          <w:szCs w:val="32"/>
          <w:cs/>
        </w:rPr>
        <w:t xml:space="preserve"> </w:t>
      </w:r>
      <w:r w:rsidR="00DD1700">
        <w:rPr>
          <w:rFonts w:ascii="TH SarabunPSK" w:hAnsi="TH SarabunPSK" w:cs="TH SarabunPSK"/>
          <w:sz w:val="32"/>
          <w:szCs w:val="32"/>
          <w:lang w:val="en-GB"/>
        </w:rPr>
        <w:t xml:space="preserve">1) </w:t>
      </w:r>
      <w:r w:rsidRPr="007E68AE">
        <w:rPr>
          <w:rFonts w:ascii="TH SarabunPSK" w:hAnsi="TH SarabunPSK" w:cs="TH SarabunPSK"/>
          <w:sz w:val="32"/>
          <w:szCs w:val="32"/>
          <w:cs/>
        </w:rPr>
        <w:t xml:space="preserve">คะแนนเฉลี่ยก่อนเรียนด้วยการจัดการเรียนรู้รูปแบบ </w:t>
      </w:r>
      <w:r w:rsidRPr="007E68AE">
        <w:rPr>
          <w:rFonts w:ascii="TH SarabunPSK" w:hAnsi="TH SarabunPSK" w:cs="TH SarabunPSK"/>
          <w:sz w:val="32"/>
          <w:szCs w:val="32"/>
        </w:rPr>
        <w:t xml:space="preserve">CIPPA </w:t>
      </w:r>
      <w:r w:rsidRPr="007E68AE">
        <w:rPr>
          <w:rFonts w:ascii="TH SarabunPSK" w:hAnsi="TH SarabunPSK" w:cs="TH SarabunPSK"/>
          <w:sz w:val="32"/>
          <w:szCs w:val="32"/>
          <w:cs/>
        </w:rPr>
        <w:t>ร่วมกับเกมการศึกษาเท่ากับ 3.42 คะแนน (</w:t>
      </w:r>
      <w:r w:rsidRPr="007E68AE">
        <w:rPr>
          <w:rFonts w:ascii="TH SarabunPSK" w:hAnsi="TH SarabunPSK" w:cs="TH SarabunPSK"/>
          <w:sz w:val="32"/>
          <w:szCs w:val="32"/>
        </w:rPr>
        <w:t xml:space="preserve">SD = </w:t>
      </w:r>
      <w:r w:rsidRPr="007E68AE">
        <w:rPr>
          <w:rFonts w:ascii="TH SarabunPSK" w:hAnsi="TH SarabunPSK" w:cs="TH SarabunPSK"/>
          <w:sz w:val="32"/>
          <w:szCs w:val="32"/>
          <w:cs/>
        </w:rPr>
        <w:t xml:space="preserve">1.59) คะแนนเฉลี่ยหลังเรียนด้วยการจัดการเรียนรู้รูปแบบ </w:t>
      </w:r>
      <w:r w:rsidRPr="007E68AE">
        <w:rPr>
          <w:rFonts w:ascii="TH SarabunPSK" w:hAnsi="TH SarabunPSK" w:cs="TH SarabunPSK"/>
          <w:sz w:val="32"/>
          <w:szCs w:val="32"/>
        </w:rPr>
        <w:t xml:space="preserve">CIPPA </w:t>
      </w:r>
      <w:r w:rsidRPr="007E68AE">
        <w:rPr>
          <w:rFonts w:ascii="TH SarabunPSK" w:hAnsi="TH SarabunPSK" w:cs="TH SarabunPSK"/>
          <w:sz w:val="32"/>
          <w:szCs w:val="32"/>
          <w:cs/>
        </w:rPr>
        <w:t>ร่วมกับเกมการศึกษาเท่ากับ 7.32 คะแนน (</w:t>
      </w:r>
      <w:r w:rsidRPr="007E68AE">
        <w:rPr>
          <w:rFonts w:ascii="TH SarabunPSK" w:hAnsi="TH SarabunPSK" w:cs="TH SarabunPSK"/>
          <w:sz w:val="32"/>
          <w:szCs w:val="32"/>
        </w:rPr>
        <w:t xml:space="preserve">SD = </w:t>
      </w:r>
      <w:r w:rsidRPr="007E68AE">
        <w:rPr>
          <w:rFonts w:ascii="TH SarabunPSK" w:hAnsi="TH SarabunPSK" w:cs="TH SarabunPSK"/>
          <w:sz w:val="32"/>
          <w:szCs w:val="32"/>
          <w:cs/>
        </w:rPr>
        <w:t xml:space="preserve">1.68)  </w:t>
      </w:r>
      <w:r w:rsidR="00DD1700">
        <w:rPr>
          <w:rFonts w:ascii="TH SarabunPSK" w:hAnsi="TH SarabunPSK" w:cs="TH SarabunPSK"/>
          <w:sz w:val="32"/>
          <w:szCs w:val="32"/>
          <w:lang w:val="en-GB"/>
        </w:rPr>
        <w:t xml:space="preserve">2) </w:t>
      </w:r>
      <w:r w:rsidRPr="007E68AE">
        <w:rPr>
          <w:rFonts w:ascii="TH SarabunPSK" w:hAnsi="TH SarabunPSK" w:cs="TH SarabunPSK"/>
          <w:sz w:val="32"/>
          <w:szCs w:val="32"/>
          <w:cs/>
        </w:rPr>
        <w:t>เปรียบเทียบคะแนนสอบก่อนเรียนและหลังเรียนพบว่า คะแนนสอบหลังเรียนแตกต่างจากคะแนนสอบก่อนเรียนอย่างมีนัยสำคัญทางสถิติที่ระดับ 0.05 แสดงว่าหลังจากการจัดกิจกรรมการเรียนรู้โดยใช้แบบฝึกทักษะทำให้ผลสัมฤทธิ์ทางการเรียนคณิตศาสตร์ เรื่องสมการเชิงเส้นตัวแปรเดียวของนักเรียนระดับชั้นประกาศนียบัตรวิชาชีพ (ปวช.) ชั้นปีที่ 1 วิทยาลัยการอาชีพเบตงสูงขึ้น</w:t>
      </w:r>
    </w:p>
    <w:p w14:paraId="5B1708E4" w14:textId="77777777" w:rsidR="00D73144" w:rsidRDefault="00D73144" w:rsidP="00D73144">
      <w:pPr>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w:t>
      </w:r>
    </w:p>
    <w:p w14:paraId="1DBD0027" w14:textId="77777777" w:rsidR="00D73144" w:rsidRPr="00DF6738" w:rsidRDefault="00DF6738" w:rsidP="00D73144">
      <w:pPr>
        <w:jc w:val="thaiDistribute"/>
        <w:rPr>
          <w:rFonts w:ascii="TH SarabunPSK" w:hAnsi="TH SarabunPSK" w:cs="TH SarabunPSK"/>
          <w:color w:val="000000" w:themeColor="text1"/>
          <w:sz w:val="28"/>
        </w:rPr>
      </w:pPr>
      <w:r w:rsidRPr="00DF6738">
        <w:rPr>
          <w:rFonts w:ascii="TH SarabunPSK" w:hAnsi="TH SarabunPSK" w:cs="TH SarabunPSK"/>
          <w:color w:val="000000" w:themeColor="text1"/>
          <w:sz w:val="28"/>
          <w:vertAlign w:val="superscript"/>
        </w:rPr>
        <w:t xml:space="preserve">1 </w:t>
      </w:r>
      <w:r w:rsidR="00D73144" w:rsidRPr="00DF6738">
        <w:rPr>
          <w:rFonts w:ascii="TH SarabunPSK" w:hAnsi="TH SarabunPSK" w:cs="TH SarabunPSK" w:hint="cs"/>
          <w:color w:val="000000" w:themeColor="text1"/>
          <w:sz w:val="28"/>
          <w:cs/>
        </w:rPr>
        <w:t>นักศึกษาประกาศนียบัตรวิชาชีพครู มหาวิทยาลัยราชภัฏสงขลา</w:t>
      </w:r>
      <w:r w:rsidRPr="00DF6738">
        <w:rPr>
          <w:rFonts w:ascii="TH SarabunPSK" w:hAnsi="TH SarabunPSK" w:cs="TH SarabunPSK"/>
          <w:color w:val="000000" w:themeColor="text1"/>
          <w:sz w:val="28"/>
        </w:rPr>
        <w:t xml:space="preserve">: nidchanan_pia@hotmail.com </w:t>
      </w:r>
    </w:p>
    <w:p w14:paraId="76BB8C2A" w14:textId="77777777" w:rsidR="00D73144" w:rsidRPr="00DF6738" w:rsidRDefault="00DF6738" w:rsidP="00D73144">
      <w:pPr>
        <w:jc w:val="thaiDistribute"/>
        <w:rPr>
          <w:rFonts w:ascii="TH SarabunPSK" w:hAnsi="TH SarabunPSK" w:cs="TH SarabunPSK"/>
          <w:color w:val="000000" w:themeColor="text1"/>
          <w:sz w:val="32"/>
          <w:szCs w:val="32"/>
          <w:cs/>
        </w:rPr>
      </w:pPr>
      <w:r w:rsidRPr="00DF6738">
        <w:rPr>
          <w:rFonts w:ascii="TH SarabunPSK" w:hAnsi="TH SarabunPSK" w:cs="TH SarabunPSK"/>
          <w:color w:val="000000" w:themeColor="text1"/>
          <w:sz w:val="28"/>
          <w:vertAlign w:val="superscript"/>
        </w:rPr>
        <w:t>2</w:t>
      </w:r>
      <w:r w:rsidRPr="00DF6738">
        <w:rPr>
          <w:rFonts w:ascii="TH SarabunPSK" w:hAnsi="TH SarabunPSK" w:cs="TH SarabunPSK"/>
          <w:color w:val="000000" w:themeColor="text1"/>
          <w:sz w:val="28"/>
        </w:rPr>
        <w:t>,</w:t>
      </w:r>
      <w:r>
        <w:rPr>
          <w:rFonts w:ascii="TH SarabunPSK" w:hAnsi="TH SarabunPSK" w:cs="TH SarabunPSK"/>
          <w:color w:val="000000" w:themeColor="text1"/>
          <w:sz w:val="28"/>
        </w:rPr>
        <w:t xml:space="preserve"> </w:t>
      </w:r>
      <w:r w:rsidRPr="00DF6738">
        <w:rPr>
          <w:rFonts w:ascii="TH SarabunPSK" w:hAnsi="TH SarabunPSK" w:cs="TH SarabunPSK"/>
          <w:color w:val="000000" w:themeColor="text1"/>
          <w:sz w:val="28"/>
          <w:vertAlign w:val="superscript"/>
        </w:rPr>
        <w:t>3</w:t>
      </w:r>
      <w:r w:rsidR="00D73144" w:rsidRPr="00DF6738">
        <w:rPr>
          <w:rFonts w:ascii="TH SarabunPSK" w:hAnsi="TH SarabunPSK" w:cs="TH SarabunPSK"/>
          <w:color w:val="000000" w:themeColor="text1"/>
          <w:sz w:val="28"/>
        </w:rPr>
        <w:t>,</w:t>
      </w:r>
      <w:r w:rsidRPr="00DF6738">
        <w:rPr>
          <w:rFonts w:ascii="TH SarabunPSK" w:hAnsi="TH SarabunPSK" w:cs="TH SarabunPSK"/>
          <w:color w:val="000000" w:themeColor="text1"/>
          <w:sz w:val="28"/>
        </w:rPr>
        <w:t xml:space="preserve"> </w:t>
      </w:r>
      <w:r w:rsidRPr="00DF6738">
        <w:rPr>
          <w:rFonts w:ascii="TH SarabunPSK" w:hAnsi="TH SarabunPSK" w:cs="TH SarabunPSK"/>
          <w:color w:val="000000" w:themeColor="text1"/>
          <w:sz w:val="28"/>
          <w:vertAlign w:val="superscript"/>
        </w:rPr>
        <w:t>4</w:t>
      </w:r>
      <w:r w:rsidRPr="00DF6738">
        <w:rPr>
          <w:rFonts w:ascii="TH SarabunPSK" w:hAnsi="TH SarabunPSK" w:cs="TH SarabunPSK"/>
          <w:color w:val="000000" w:themeColor="text1"/>
          <w:sz w:val="28"/>
        </w:rPr>
        <w:t xml:space="preserve"> </w:t>
      </w:r>
      <w:r w:rsidR="00D73144" w:rsidRPr="00DF6738">
        <w:rPr>
          <w:rFonts w:ascii="TH SarabunPSK" w:hAnsi="TH SarabunPSK" w:cs="TH SarabunPSK" w:hint="cs"/>
          <w:color w:val="000000" w:themeColor="text1"/>
          <w:sz w:val="28"/>
          <w:cs/>
        </w:rPr>
        <w:t>อาจารย์ประจำคณะครุศาสตร์ มหาวิทยาลัยราชภัฏสงขลา</w:t>
      </w:r>
    </w:p>
    <w:p w14:paraId="13FD29B6" w14:textId="77777777" w:rsidR="004C2453" w:rsidRDefault="004C2453" w:rsidP="004C2453">
      <w:pPr>
        <w:rPr>
          <w:b/>
          <w:bCs/>
          <w:color w:val="000000" w:themeColor="text1"/>
          <w:sz w:val="32"/>
          <w:szCs w:val="32"/>
        </w:rPr>
      </w:pPr>
    </w:p>
    <w:p w14:paraId="7235E7BB" w14:textId="77777777" w:rsidR="00D73144" w:rsidRDefault="00D73144" w:rsidP="004C2453">
      <w:pPr>
        <w:rPr>
          <w:b/>
          <w:bCs/>
          <w:color w:val="000000" w:themeColor="text1"/>
          <w:sz w:val="32"/>
          <w:szCs w:val="32"/>
        </w:rPr>
      </w:pPr>
    </w:p>
    <w:p w14:paraId="5DA11C43" w14:textId="77777777" w:rsidR="002728EE" w:rsidRDefault="002728EE" w:rsidP="004C2453">
      <w:pPr>
        <w:rPr>
          <w:rFonts w:ascii="TH SarabunPSK" w:hAnsi="TH SarabunPSK" w:cs="TH SarabunPSK"/>
          <w:b/>
          <w:bCs/>
          <w:color w:val="000000" w:themeColor="text1"/>
          <w:sz w:val="36"/>
          <w:szCs w:val="36"/>
        </w:rPr>
      </w:pPr>
    </w:p>
    <w:p w14:paraId="1907EF1E" w14:textId="77777777" w:rsidR="00314B8D" w:rsidRDefault="00314B8D" w:rsidP="004C2453">
      <w:pPr>
        <w:rPr>
          <w:rFonts w:ascii="TH SarabunPSK" w:hAnsi="TH SarabunPSK" w:cs="TH SarabunPSK"/>
          <w:b/>
          <w:bCs/>
          <w:color w:val="000000" w:themeColor="text1"/>
          <w:sz w:val="36"/>
          <w:szCs w:val="36"/>
        </w:rPr>
      </w:pPr>
      <w:r w:rsidRPr="00314B8D">
        <w:rPr>
          <w:rFonts w:ascii="TH SarabunPSK" w:hAnsi="TH SarabunPSK" w:cs="TH SarabunPSK"/>
          <w:b/>
          <w:bCs/>
          <w:color w:val="000000" w:themeColor="text1"/>
          <w:sz w:val="36"/>
          <w:szCs w:val="36"/>
        </w:rPr>
        <w:lastRenderedPageBreak/>
        <w:t>Abstract</w:t>
      </w:r>
    </w:p>
    <w:p w14:paraId="606D00E0" w14:textId="05782BA2" w:rsidR="00D73144" w:rsidRPr="00D73144" w:rsidRDefault="00D73144" w:rsidP="00D73144">
      <w:pPr>
        <w:ind w:firstLine="720"/>
        <w:jc w:val="both"/>
        <w:rPr>
          <w:rFonts w:ascii="TH SarabunPSK" w:hAnsi="TH SarabunPSK" w:cs="TH SarabunPSK"/>
          <w:sz w:val="36"/>
          <w:szCs w:val="36"/>
        </w:rPr>
      </w:pPr>
      <w:r w:rsidRPr="00D73144">
        <w:rPr>
          <w:rFonts w:ascii="TH SarabunPSK" w:hAnsi="TH SarabunPSK" w:cs="TH SarabunPSK"/>
          <w:color w:val="000000"/>
          <w:sz w:val="32"/>
          <w:szCs w:val="32"/>
        </w:rPr>
        <w:t xml:space="preserve">The research aims to </w:t>
      </w:r>
      <w:r w:rsidR="002C6E1B">
        <w:rPr>
          <w:rFonts w:ascii="TH SarabunPSK" w:hAnsi="TH SarabunPSK" w:cs="TH SarabunPSK"/>
          <w:color w:val="000000"/>
          <w:sz w:val="32"/>
          <w:szCs w:val="32"/>
        </w:rPr>
        <w:t xml:space="preserve">1) </w:t>
      </w:r>
      <w:r w:rsidRPr="00D73144">
        <w:rPr>
          <w:rFonts w:ascii="TH SarabunPSK" w:hAnsi="TH SarabunPSK" w:cs="TH SarabunPSK"/>
          <w:color w:val="000000"/>
          <w:sz w:val="32"/>
          <w:szCs w:val="32"/>
        </w:rPr>
        <w:t xml:space="preserve">study the development of Mathematics achievement on the Topic of </w:t>
      </w:r>
      <w:bookmarkStart w:id="1" w:name="_Hlk94989884"/>
      <w:r w:rsidRPr="00D73144">
        <w:rPr>
          <w:rFonts w:ascii="TH SarabunPSK" w:hAnsi="TH SarabunPSK" w:cs="TH SarabunPSK"/>
          <w:color w:val="000000"/>
          <w:sz w:val="32"/>
          <w:szCs w:val="32"/>
        </w:rPr>
        <w:t xml:space="preserve">Linear Equation </w:t>
      </w:r>
      <w:bookmarkEnd w:id="1"/>
      <w:r w:rsidR="002C6E1B" w:rsidRPr="002C6E1B">
        <w:rPr>
          <w:rFonts w:ascii="TH SarabunPSK" w:hAnsi="TH SarabunPSK" w:cs="TH SarabunPSK"/>
          <w:color w:val="000000"/>
          <w:sz w:val="32"/>
          <w:szCs w:val="32"/>
        </w:rPr>
        <w:t xml:space="preserve">using CIPPA learning management with an educational game </w:t>
      </w:r>
      <w:r w:rsidRPr="00D73144">
        <w:rPr>
          <w:rFonts w:ascii="TH SarabunPSK" w:hAnsi="TH SarabunPSK" w:cs="TH SarabunPSK"/>
          <w:color w:val="000000"/>
          <w:sz w:val="32"/>
          <w:szCs w:val="32"/>
        </w:rPr>
        <w:t xml:space="preserve">and </w:t>
      </w:r>
      <w:r w:rsidR="002C6E1B">
        <w:rPr>
          <w:rFonts w:ascii="TH SarabunPSK" w:hAnsi="TH SarabunPSK" w:cs="TH SarabunPSK"/>
          <w:color w:val="000000"/>
          <w:sz w:val="32"/>
          <w:szCs w:val="32"/>
        </w:rPr>
        <w:t xml:space="preserve">2) </w:t>
      </w:r>
      <w:r w:rsidRPr="00D73144">
        <w:rPr>
          <w:rFonts w:ascii="TH SarabunPSK" w:hAnsi="TH SarabunPSK" w:cs="TH SarabunPSK"/>
          <w:color w:val="000000"/>
          <w:sz w:val="32"/>
          <w:szCs w:val="32"/>
        </w:rPr>
        <w:t>compare the development of Mathematics achievement on the Topic of Linear Equation of One Variable of the first-year vocational certificate students of B</w:t>
      </w:r>
      <w:hyperlink r:id="rId5" w:history="1">
        <w:r w:rsidRPr="00D73144">
          <w:rPr>
            <w:rFonts w:ascii="TH SarabunPSK" w:hAnsi="TH SarabunPSK" w:cs="TH SarabunPSK"/>
            <w:color w:val="000000"/>
            <w:sz w:val="32"/>
            <w:szCs w:val="32"/>
          </w:rPr>
          <w:t xml:space="preserve">etong Industrial and Community </w:t>
        </w:r>
        <w:r w:rsidR="007754B8">
          <w:rPr>
            <w:rFonts w:ascii="TH SarabunPSK" w:hAnsi="TH SarabunPSK" w:cs="TH SarabunPSK"/>
            <w:color w:val="000000"/>
            <w:sz w:val="32"/>
            <w:szCs w:val="32"/>
          </w:rPr>
          <w:t>Education</w:t>
        </w:r>
        <w:r w:rsidRPr="00D73144">
          <w:rPr>
            <w:rFonts w:ascii="TH SarabunPSK" w:hAnsi="TH SarabunPSK" w:cs="TH SarabunPSK"/>
            <w:color w:val="000000"/>
            <w:sz w:val="32"/>
            <w:szCs w:val="32"/>
          </w:rPr>
          <w:t xml:space="preserve"> College</w:t>
        </w:r>
      </w:hyperlink>
      <w:r w:rsidRPr="00D73144">
        <w:rPr>
          <w:rFonts w:ascii="TH SarabunPSK" w:hAnsi="TH SarabunPSK" w:cs="TH SarabunPSK"/>
          <w:color w:val="000000"/>
          <w:sz w:val="32"/>
          <w:szCs w:val="32"/>
        </w:rPr>
        <w:t xml:space="preserve"> before and after using CIPPA learning management with an </w:t>
      </w:r>
      <w:r w:rsidR="007754B8">
        <w:rPr>
          <w:rFonts w:ascii="TH SarabunPSK" w:hAnsi="TH SarabunPSK" w:cs="TH SarabunPSK"/>
          <w:color w:val="000000"/>
          <w:sz w:val="32"/>
          <w:szCs w:val="32"/>
        </w:rPr>
        <w:t>educational</w:t>
      </w:r>
      <w:r w:rsidRPr="00D73144">
        <w:rPr>
          <w:rFonts w:ascii="TH SarabunPSK" w:hAnsi="TH SarabunPSK" w:cs="TH SarabunPSK"/>
          <w:color w:val="000000"/>
          <w:sz w:val="32"/>
          <w:szCs w:val="32"/>
        </w:rPr>
        <w:t xml:space="preserve"> game. The samples are 38 first-year vocational certificate students in the 2021 semester. The research tools are 1) Four Mathematics learning management plans on the Topic of Linear Equation of One Variable for the first year vocational certificate students and 2) 10 Linear Equation of One Variable test with four choices type. The analyzed statistic is means, standard deviation,</w:t>
      </w:r>
      <w:r w:rsidR="002C6E1B">
        <w:rPr>
          <w:rFonts w:ascii="TH SarabunPSK" w:hAnsi="TH SarabunPSK" w:cs="TH SarabunPSK"/>
          <w:color w:val="000000"/>
          <w:sz w:val="32"/>
          <w:szCs w:val="32"/>
        </w:rPr>
        <w:t xml:space="preserve"> </w:t>
      </w:r>
      <w:r w:rsidRPr="00D73144">
        <w:rPr>
          <w:rFonts w:ascii="TH SarabunPSK" w:hAnsi="TH SarabunPSK" w:cs="TH SarabunPSK"/>
          <w:color w:val="000000"/>
          <w:sz w:val="32"/>
          <w:szCs w:val="32"/>
        </w:rPr>
        <w:t>and t-test for Dependent Group.</w:t>
      </w:r>
    </w:p>
    <w:p w14:paraId="50C78D4E" w14:textId="77777777" w:rsidR="00D73144" w:rsidRPr="00D73144" w:rsidRDefault="00D73144" w:rsidP="00D73144">
      <w:pPr>
        <w:ind w:firstLine="720"/>
        <w:jc w:val="both"/>
        <w:rPr>
          <w:rFonts w:ascii="TH SarabunPSK" w:hAnsi="TH SarabunPSK" w:cs="TH SarabunPSK"/>
          <w:sz w:val="36"/>
          <w:szCs w:val="36"/>
        </w:rPr>
      </w:pPr>
      <w:r w:rsidRPr="00D73144">
        <w:rPr>
          <w:rFonts w:ascii="TH SarabunPSK" w:hAnsi="TH SarabunPSK" w:cs="TH SarabunPSK"/>
          <w:color w:val="000000"/>
          <w:sz w:val="32"/>
          <w:szCs w:val="32"/>
        </w:rPr>
        <w:t xml:space="preserve">The result found that students had an average score of 3.42 (SD = 1.59) before applying the CIPPA learning management and </w:t>
      </w:r>
      <w:r w:rsidR="007754B8">
        <w:rPr>
          <w:rFonts w:ascii="TH SarabunPSK" w:hAnsi="TH SarabunPSK" w:cs="TH SarabunPSK"/>
          <w:color w:val="000000"/>
          <w:sz w:val="32"/>
          <w:szCs w:val="32"/>
        </w:rPr>
        <w:t>educational</w:t>
      </w:r>
      <w:r w:rsidRPr="00D73144">
        <w:rPr>
          <w:rFonts w:ascii="TH SarabunPSK" w:hAnsi="TH SarabunPSK" w:cs="TH SarabunPSK"/>
          <w:color w:val="000000"/>
          <w:sz w:val="32"/>
          <w:szCs w:val="32"/>
        </w:rPr>
        <w:t xml:space="preserve"> games and 7.32 (SD = 1.68) after using the CIPPA learning management and </w:t>
      </w:r>
      <w:r w:rsidR="007754B8">
        <w:rPr>
          <w:rFonts w:ascii="TH SarabunPSK" w:hAnsi="TH SarabunPSK" w:cs="TH SarabunPSK"/>
          <w:color w:val="000000"/>
          <w:sz w:val="32"/>
          <w:szCs w:val="32"/>
        </w:rPr>
        <w:t>educational</w:t>
      </w:r>
      <w:r w:rsidRPr="00D73144">
        <w:rPr>
          <w:rFonts w:ascii="TH SarabunPSK" w:hAnsi="TH SarabunPSK" w:cs="TH SarabunPSK"/>
          <w:color w:val="000000"/>
          <w:sz w:val="32"/>
          <w:szCs w:val="32"/>
        </w:rPr>
        <w:t xml:space="preserve"> games. Before and after applying CIPPA, the comparison scores were statistically significant at 0.05 level. Therefore, we concluded that the Mathematics achievement rate of first-year vocational certificate students after using CIPPA learning management and </w:t>
      </w:r>
      <w:r w:rsidR="007754B8">
        <w:rPr>
          <w:rFonts w:ascii="TH SarabunPSK" w:hAnsi="TH SarabunPSK" w:cs="TH SarabunPSK"/>
          <w:color w:val="000000"/>
          <w:sz w:val="32"/>
          <w:szCs w:val="32"/>
        </w:rPr>
        <w:t>educational</w:t>
      </w:r>
      <w:r w:rsidRPr="00D73144">
        <w:rPr>
          <w:rFonts w:ascii="TH SarabunPSK" w:hAnsi="TH SarabunPSK" w:cs="TH SarabunPSK"/>
          <w:color w:val="000000"/>
          <w:sz w:val="32"/>
          <w:szCs w:val="32"/>
        </w:rPr>
        <w:t xml:space="preserve"> games on the Topic of Linear Equation of One Variable is higher.</w:t>
      </w:r>
    </w:p>
    <w:p w14:paraId="1284D3D0" w14:textId="77777777" w:rsidR="00314B8D" w:rsidRDefault="00314B8D" w:rsidP="004C2453">
      <w:pPr>
        <w:rPr>
          <w:rFonts w:ascii="TH SarabunPSK" w:hAnsi="TH SarabunPSK" w:cs="TH SarabunPSK"/>
          <w:b/>
          <w:bCs/>
          <w:color w:val="000000" w:themeColor="text1"/>
          <w:sz w:val="36"/>
          <w:szCs w:val="36"/>
        </w:rPr>
      </w:pPr>
    </w:p>
    <w:p w14:paraId="0CBE8A50" w14:textId="1CD3046F" w:rsidR="00D73144" w:rsidRPr="002C6E1B" w:rsidRDefault="00D73144" w:rsidP="00D73144">
      <w:pPr>
        <w:rPr>
          <w:rFonts w:ascii="TH SarabunPSK" w:hAnsi="TH SarabunPSK" w:cs="TH SarabunPSK"/>
          <w:color w:val="000000" w:themeColor="text1"/>
          <w:sz w:val="32"/>
          <w:szCs w:val="32"/>
          <w:lang w:val="en-GB"/>
        </w:rPr>
      </w:pPr>
      <w:r w:rsidRPr="004C2453">
        <w:rPr>
          <w:rFonts w:ascii="TH SarabunPSK" w:hAnsi="TH SarabunPSK" w:cs="TH SarabunPSK"/>
          <w:b/>
          <w:bCs/>
          <w:color w:val="000000" w:themeColor="text1"/>
          <w:sz w:val="32"/>
          <w:szCs w:val="32"/>
          <w:cs/>
        </w:rPr>
        <w:t>คำสำคัญ</w:t>
      </w:r>
      <w:r>
        <w:rPr>
          <w:rFonts w:ascii="TH SarabunPSK" w:hAnsi="TH SarabunPSK" w:cs="TH SarabunPSK"/>
          <w:b/>
          <w:bCs/>
          <w:color w:val="000000" w:themeColor="text1"/>
          <w:sz w:val="32"/>
          <w:szCs w:val="32"/>
        </w:rPr>
        <w:t xml:space="preserve">  : </w:t>
      </w:r>
      <w:r w:rsidRPr="004C2453">
        <w:rPr>
          <w:rFonts w:ascii="TH SarabunPSK" w:hAnsi="TH SarabunPSK" w:cs="TH SarabunPSK" w:hint="cs"/>
          <w:color w:val="000000" w:themeColor="text1"/>
          <w:sz w:val="32"/>
          <w:szCs w:val="32"/>
          <w:cs/>
        </w:rPr>
        <w:t>การจัดการเรียนรู้แบบซิปปา</w:t>
      </w:r>
      <w:r>
        <w:rPr>
          <w:rFonts w:ascii="TH SarabunPSK" w:hAnsi="TH SarabunPSK" w:cs="TH SarabunPSK"/>
          <w:color w:val="000000" w:themeColor="text1"/>
          <w:sz w:val="32"/>
          <w:szCs w:val="32"/>
        </w:rPr>
        <w:t xml:space="preserve">, </w:t>
      </w:r>
      <w:r>
        <w:rPr>
          <w:rFonts w:ascii="TH SarabunPSK" w:hAnsi="TH SarabunPSK" w:cs="TH SarabunPSK" w:hint="cs"/>
          <w:color w:val="000000" w:themeColor="text1"/>
          <w:sz w:val="32"/>
          <w:szCs w:val="32"/>
          <w:cs/>
        </w:rPr>
        <w:t>เกมการศึกษา</w:t>
      </w:r>
      <w:r w:rsidR="002C6E1B">
        <w:rPr>
          <w:rFonts w:ascii="TH SarabunPSK" w:hAnsi="TH SarabunPSK" w:cs="TH SarabunPSK"/>
          <w:color w:val="000000" w:themeColor="text1"/>
          <w:sz w:val="32"/>
          <w:szCs w:val="32"/>
          <w:lang w:val="en-GB"/>
        </w:rPr>
        <w:t xml:space="preserve">, </w:t>
      </w:r>
      <w:r w:rsidR="002C6E1B" w:rsidRPr="002C6E1B">
        <w:rPr>
          <w:rFonts w:ascii="TH SarabunPSK" w:hAnsi="TH SarabunPSK" w:cs="TH SarabunPSK"/>
          <w:color w:val="000000" w:themeColor="text1"/>
          <w:sz w:val="32"/>
          <w:szCs w:val="32"/>
          <w:cs/>
          <w:lang w:val="en-GB"/>
        </w:rPr>
        <w:t>สมการเชิงเส้นตัวแปรเดียว</w:t>
      </w:r>
    </w:p>
    <w:p w14:paraId="04CCD7F0" w14:textId="710B521B" w:rsidR="00D73144" w:rsidRPr="00D73144" w:rsidRDefault="00D73144" w:rsidP="004C2453">
      <w:pPr>
        <w:rPr>
          <w:rFonts w:ascii="TH SarabunPSK" w:hAnsi="TH SarabunPSK" w:cs="TH SarabunPSK"/>
          <w:b/>
          <w:bCs/>
          <w:color w:val="000000" w:themeColor="text1"/>
          <w:sz w:val="32"/>
          <w:szCs w:val="32"/>
        </w:rPr>
      </w:pPr>
      <w:r w:rsidRPr="004C2453">
        <w:rPr>
          <w:rFonts w:ascii="TH SarabunPSK" w:hAnsi="TH SarabunPSK" w:cs="TH SarabunPSK"/>
          <w:b/>
          <w:bCs/>
          <w:color w:val="000000" w:themeColor="text1"/>
          <w:sz w:val="32"/>
          <w:szCs w:val="32"/>
        </w:rPr>
        <w:t>Keyword</w:t>
      </w:r>
      <w:r>
        <w:rPr>
          <w:rFonts w:ascii="TH SarabunPSK" w:hAnsi="TH SarabunPSK" w:cs="TH SarabunPSK"/>
          <w:b/>
          <w:bCs/>
          <w:color w:val="000000" w:themeColor="text1"/>
          <w:sz w:val="32"/>
          <w:szCs w:val="32"/>
        </w:rPr>
        <w:t xml:space="preserve"> : </w:t>
      </w:r>
      <w:r w:rsidRPr="00314B8D">
        <w:rPr>
          <w:rFonts w:ascii="TH SarabunPSK" w:hAnsi="TH SarabunPSK" w:cs="TH SarabunPSK"/>
          <w:color w:val="000000" w:themeColor="text1"/>
          <w:sz w:val="32"/>
          <w:szCs w:val="32"/>
        </w:rPr>
        <w:t>CIPPA Model, Game</w:t>
      </w:r>
      <w:r w:rsidR="002C6E1B">
        <w:rPr>
          <w:rFonts w:ascii="TH SarabunPSK" w:hAnsi="TH SarabunPSK" w:cs="TH SarabunPSK"/>
          <w:b/>
          <w:bCs/>
          <w:color w:val="000000" w:themeColor="text1"/>
          <w:sz w:val="32"/>
          <w:szCs w:val="32"/>
        </w:rPr>
        <w:t xml:space="preserve">, </w:t>
      </w:r>
      <w:r w:rsidR="002C6E1B" w:rsidRPr="002C6E1B">
        <w:rPr>
          <w:rFonts w:ascii="TH SarabunPSK" w:hAnsi="TH SarabunPSK" w:cs="TH SarabunPSK"/>
          <w:color w:val="000000" w:themeColor="text1"/>
          <w:sz w:val="32"/>
          <w:szCs w:val="32"/>
        </w:rPr>
        <w:t>Linear Equation of One Variable</w:t>
      </w:r>
    </w:p>
    <w:p w14:paraId="4184C07E" w14:textId="77777777" w:rsidR="00314B8D" w:rsidRDefault="00314B8D" w:rsidP="004C2453">
      <w:pPr>
        <w:rPr>
          <w:rFonts w:ascii="TH SarabunPSK" w:hAnsi="TH SarabunPSK" w:cs="TH SarabunPSK"/>
          <w:b/>
          <w:bCs/>
          <w:color w:val="000000" w:themeColor="text1"/>
          <w:sz w:val="36"/>
          <w:szCs w:val="36"/>
        </w:rPr>
      </w:pPr>
      <w:bookmarkStart w:id="2" w:name="_GoBack"/>
      <w:bookmarkEnd w:id="2"/>
    </w:p>
    <w:sectPr w:rsidR="00314B8D" w:rsidSect="00625FE4">
      <w:pgSz w:w="11906" w:h="16838"/>
      <w:pgMar w:top="1361" w:right="1644" w:bottom="1644" w:left="1928"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42"/>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42"/>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60"/>
  <w:drawingGridVerticalSpacing w:val="435"/>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E4"/>
    <w:rsid w:val="00004B72"/>
    <w:rsid w:val="00010124"/>
    <w:rsid w:val="00043008"/>
    <w:rsid w:val="00077FD3"/>
    <w:rsid w:val="000A6E2E"/>
    <w:rsid w:val="000B171C"/>
    <w:rsid w:val="001D2EA9"/>
    <w:rsid w:val="002728EE"/>
    <w:rsid w:val="0027447C"/>
    <w:rsid w:val="002C6E1B"/>
    <w:rsid w:val="002E04D5"/>
    <w:rsid w:val="002F25B9"/>
    <w:rsid w:val="00314B8D"/>
    <w:rsid w:val="003550BC"/>
    <w:rsid w:val="00395418"/>
    <w:rsid w:val="00413E47"/>
    <w:rsid w:val="0045141A"/>
    <w:rsid w:val="0045551B"/>
    <w:rsid w:val="00493EF4"/>
    <w:rsid w:val="004C2453"/>
    <w:rsid w:val="00620286"/>
    <w:rsid w:val="00625FE4"/>
    <w:rsid w:val="006F7B58"/>
    <w:rsid w:val="00701915"/>
    <w:rsid w:val="00762958"/>
    <w:rsid w:val="007754B8"/>
    <w:rsid w:val="007C29E2"/>
    <w:rsid w:val="007F6D33"/>
    <w:rsid w:val="00806D08"/>
    <w:rsid w:val="0083418C"/>
    <w:rsid w:val="0086301F"/>
    <w:rsid w:val="008A5D66"/>
    <w:rsid w:val="008D5F1D"/>
    <w:rsid w:val="008F7CD9"/>
    <w:rsid w:val="00A4788F"/>
    <w:rsid w:val="00B41D12"/>
    <w:rsid w:val="00B61108"/>
    <w:rsid w:val="00BE103D"/>
    <w:rsid w:val="00CC15BB"/>
    <w:rsid w:val="00D0785C"/>
    <w:rsid w:val="00D47314"/>
    <w:rsid w:val="00D5308E"/>
    <w:rsid w:val="00D73144"/>
    <w:rsid w:val="00DD1700"/>
    <w:rsid w:val="00DF6738"/>
    <w:rsid w:val="00DF6B3F"/>
    <w:rsid w:val="00EA71B7"/>
    <w:rsid w:val="00F37C5A"/>
    <w:rsid w:val="00F404E6"/>
    <w:rsid w:val="00F868F2"/>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4EBA"/>
  <w15:docId w15:val="{52C6DA31-C000-49F0-82D9-E5F75CEE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jc w:val="thai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FE4"/>
    <w:pPr>
      <w:jc w:val="left"/>
    </w:pPr>
    <w:rPr>
      <w:rFonts w:ascii="Times New Roman" w:eastAsia="Times New Roman" w:hAnsi="Times New Roman" w:cs="Angsana New"/>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73144"/>
    <w:rPr>
      <w:rFonts w:ascii="Tahoma" w:hAnsi="Tahoma"/>
      <w:sz w:val="16"/>
      <w:szCs w:val="20"/>
    </w:rPr>
  </w:style>
  <w:style w:type="character" w:customStyle="1" w:styleId="a5">
    <w:name w:val="ข้อความบอลลูน อักขระ"/>
    <w:basedOn w:val="a0"/>
    <w:link w:val="a4"/>
    <w:uiPriority w:val="99"/>
    <w:semiHidden/>
    <w:rsid w:val="00D73144"/>
    <w:rPr>
      <w:rFonts w:ascii="Tahoma" w:eastAsia="Times New Roman" w:hAnsi="Tahoma" w:cs="Angsana New"/>
      <w:sz w:val="16"/>
      <w:szCs w:val="20"/>
    </w:rPr>
  </w:style>
  <w:style w:type="paragraph" w:styleId="a6">
    <w:name w:val="List Paragraph"/>
    <w:basedOn w:val="a"/>
    <w:uiPriority w:val="34"/>
    <w:qFormat/>
    <w:rsid w:val="008F7CD9"/>
    <w:pPr>
      <w:spacing w:after="160" w:line="259" w:lineRule="auto"/>
      <w:ind w:left="720"/>
      <w:contextualSpacing/>
    </w:pPr>
    <w:rPr>
      <w:rFonts w:ascii="Calibri" w:eastAsia="Calibri" w:hAnsi="Calibri" w:cs="Cordia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aithurkic.com/betong-industrial-and-community-073-234-111" TargetMode="External"/><Relationship Id="rId4" Type="http://schemas.openxmlformats.org/officeDocument/2006/relationships/hyperlink" Target="https://www.thaithurkic.com/betong-industrial-and-community-073-234-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www.easyosteam.com</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Mr.KKD</dc:creator>
  <cp:lastModifiedBy>Mr.KKD</cp:lastModifiedBy>
  <cp:revision>3</cp:revision>
  <cp:lastPrinted>2022-02-08T04:46:00Z</cp:lastPrinted>
  <dcterms:created xsi:type="dcterms:W3CDTF">2022-02-08T07:46:00Z</dcterms:created>
  <dcterms:modified xsi:type="dcterms:W3CDTF">2022-02-08T07:46:00Z</dcterms:modified>
</cp:coreProperties>
</file>