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6B71E" w14:textId="7C8033BA" w:rsidR="002F2AB7" w:rsidRDefault="002B5671" w:rsidP="00667CAD">
      <w:pPr>
        <w:tabs>
          <w:tab w:val="left" w:pos="99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5BBC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2F2AB7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พัฒนาทักษะการคิดอย่างมีวิจารณญาณเรื่องพอลิ</w:t>
      </w:r>
      <w:proofErr w:type="spellStart"/>
      <w:r w:rsidR="002F2AB7">
        <w:rPr>
          <w:rFonts w:ascii="TH SarabunPSK" w:hAnsi="TH SarabunPSK" w:cs="TH SarabunPSK" w:hint="cs"/>
          <w:b/>
          <w:bCs/>
          <w:sz w:val="40"/>
          <w:szCs w:val="40"/>
          <w:cs/>
        </w:rPr>
        <w:t>เมอร์</w:t>
      </w:r>
      <w:proofErr w:type="spellEnd"/>
    </w:p>
    <w:p w14:paraId="5365E1D0" w14:textId="77777777" w:rsidR="002F2AB7" w:rsidRDefault="002F2AB7" w:rsidP="00667CAD">
      <w:pPr>
        <w:tabs>
          <w:tab w:val="left" w:pos="99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ของนักเรียนชั้นมัธยมศึกษาปีที่ 6 โดยใช้การสอนวิทยาศาสตร์สืบเสาะแบบ</w:t>
      </w:r>
    </w:p>
    <w:p w14:paraId="0734F6FC" w14:textId="0694CEFE" w:rsidR="002B5671" w:rsidRPr="00495BBC" w:rsidRDefault="002F2AB7" w:rsidP="00667CAD">
      <w:pPr>
        <w:tabs>
          <w:tab w:val="left" w:pos="99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แนะแนวทาง</w:t>
      </w:r>
    </w:p>
    <w:p w14:paraId="2041736F" w14:textId="77777777" w:rsidR="00D74966" w:rsidRPr="00550045" w:rsidRDefault="00D74966" w:rsidP="00D74966">
      <w:pPr>
        <w:tabs>
          <w:tab w:val="left" w:pos="990"/>
        </w:tabs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550045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The Enhancing 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Grade 12 </w:t>
      </w:r>
      <w:r w:rsidRPr="00550045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Students’ Critical Thinking Skill </w:t>
      </w:r>
    </w:p>
    <w:p w14:paraId="09F63F6C" w14:textId="38F05BC4" w:rsidR="00D74966" w:rsidRPr="00550045" w:rsidRDefault="00D74966" w:rsidP="00D74966">
      <w:pPr>
        <w:tabs>
          <w:tab w:val="left" w:pos="990"/>
        </w:tabs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proofErr w:type="gramStart"/>
      <w:r w:rsidRPr="00550045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on</w:t>
      </w:r>
      <w:proofErr w:type="gramEnd"/>
      <w:r w:rsidRPr="00550045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="00BA1C91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the Topic of Polymer</w:t>
      </w:r>
      <w:r w:rsidRPr="00550045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Through Guided Inquiry </w:t>
      </w:r>
    </w:p>
    <w:p w14:paraId="6FEB0555" w14:textId="69562510" w:rsidR="002B5671" w:rsidRPr="007B31A5" w:rsidRDefault="002C4006" w:rsidP="002B5671">
      <w:pPr>
        <w:tabs>
          <w:tab w:val="left" w:pos="990"/>
        </w:tabs>
        <w:jc w:val="right"/>
        <w:rPr>
          <w:rFonts w:ascii="TH SarabunPSK" w:hAnsi="TH SarabunPSK" w:cs="TH SarabunPSK"/>
          <w:sz w:val="28"/>
          <w:szCs w:val="28"/>
          <w:vertAlign w:val="superscript"/>
        </w:rPr>
      </w:pPr>
      <w:r>
        <w:rPr>
          <w:rFonts w:ascii="TH SarabunPSK" w:hAnsi="TH SarabunPSK" w:cs="TH SarabunPSK" w:hint="cs"/>
          <w:sz w:val="28"/>
          <w:szCs w:val="28"/>
          <w:cs/>
        </w:rPr>
        <w:t>สุรีย์รัตน์ สัชฌุกร</w:t>
      </w:r>
      <w:r w:rsidR="007B31A5" w:rsidRPr="007B31A5">
        <w:rPr>
          <w:rFonts w:ascii="TH SarabunPSK" w:hAnsi="TH SarabunPSK" w:cs="TH SarabunPSK"/>
          <w:sz w:val="28"/>
          <w:szCs w:val="28"/>
          <w:vertAlign w:val="superscript"/>
        </w:rPr>
        <w:t>1</w:t>
      </w:r>
    </w:p>
    <w:p w14:paraId="537C7F65" w14:textId="2850A588" w:rsidR="002B5671" w:rsidRPr="007B31A5" w:rsidRDefault="002C4006" w:rsidP="002B5671">
      <w:pPr>
        <w:tabs>
          <w:tab w:val="left" w:pos="990"/>
        </w:tabs>
        <w:jc w:val="right"/>
        <w:rPr>
          <w:rFonts w:ascii="TH SarabunPSK" w:hAnsi="TH SarabunPSK" w:cs="TH SarabunPSK"/>
          <w:sz w:val="28"/>
          <w:szCs w:val="28"/>
          <w:vertAlign w:val="superscript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ดร.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วราวรรณ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จันทร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นุวงศ์</w:t>
      </w:r>
      <w:r w:rsidR="007B31A5" w:rsidRPr="007B31A5">
        <w:rPr>
          <w:rFonts w:ascii="TH SarabunPSK" w:hAnsi="TH SarabunPSK" w:cs="TH SarabunPSK"/>
          <w:sz w:val="28"/>
          <w:szCs w:val="28"/>
          <w:vertAlign w:val="superscript"/>
        </w:rPr>
        <w:t>2</w:t>
      </w:r>
    </w:p>
    <w:p w14:paraId="3AA24A20" w14:textId="77777777" w:rsidR="007B31A5" w:rsidRPr="007B31A5" w:rsidRDefault="007B31A5" w:rsidP="00667CAD">
      <w:pPr>
        <w:tabs>
          <w:tab w:val="left" w:pos="99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B64B50" w14:textId="110729A5" w:rsidR="00111F04" w:rsidRPr="007B31A5" w:rsidRDefault="007B31A5" w:rsidP="00111F0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31A5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  <w:r w:rsidR="00111F04" w:rsidRPr="007B31A5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1DCD35E" w14:textId="3230134F" w:rsidR="003661C3" w:rsidRPr="003661C3" w:rsidRDefault="003661C3" w:rsidP="003661C3">
      <w:pPr>
        <w:tabs>
          <w:tab w:val="left" w:pos="99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60DB" w:rsidRPr="008A6849">
        <w:rPr>
          <w:rFonts w:ascii="TH SarabunPSK" w:hAnsi="TH SarabunPSK" w:cs="TH SarabunPSK" w:hint="cs"/>
          <w:sz w:val="32"/>
          <w:szCs w:val="32"/>
          <w:cs/>
        </w:rPr>
        <w:t>การวิจัยในครั้งนี้มีวัตถุประสงค์</w:t>
      </w:r>
      <w:r w:rsidR="00A31B8A" w:rsidRPr="008A684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B3203">
        <w:rPr>
          <w:rFonts w:ascii="TH SarabunPSK" w:hAnsi="TH SarabunPSK" w:cs="TH SarabunPSK" w:hint="cs"/>
          <w:sz w:val="32"/>
          <w:szCs w:val="32"/>
          <w:cs/>
        </w:rPr>
        <w:t>พัฒนาทักษะการคิด</w:t>
      </w:r>
      <w:r w:rsidR="002F2AB7">
        <w:rPr>
          <w:rFonts w:ascii="TH SarabunPSK" w:hAnsi="TH SarabunPSK" w:cs="TH SarabunPSK" w:hint="cs"/>
          <w:sz w:val="32"/>
          <w:szCs w:val="32"/>
          <w:cs/>
        </w:rPr>
        <w:t>แบบมีวิจารณญาณ</w:t>
      </w:r>
      <w:r w:rsidR="007B32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81E4F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B3203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2F2AB7">
        <w:rPr>
          <w:rFonts w:ascii="TH SarabunPSK" w:hAnsi="TH SarabunPSK" w:cs="TH SarabunPSK" w:hint="cs"/>
          <w:sz w:val="32"/>
          <w:szCs w:val="32"/>
          <w:cs/>
        </w:rPr>
        <w:t xml:space="preserve"> โดยใช้การสอนวิทยาศาสตร์สืบเสาะแบบแนะแนวทาง </w:t>
      </w:r>
      <w:r w:rsidR="002F2AB7" w:rsidRPr="008750B0">
        <w:rPr>
          <w:rFonts w:ascii="TH SarabunPSK" w:hAnsi="TH SarabunPSK" w:cs="TH SarabunPSK"/>
          <w:b/>
          <w:sz w:val="32"/>
          <w:szCs w:val="32"/>
          <w:cs/>
        </w:rPr>
        <w:t>(</w:t>
      </w:r>
      <w:r w:rsidR="002F2AB7">
        <w:rPr>
          <w:rFonts w:ascii="TH SarabunPSK" w:hAnsi="TH SarabunPSK" w:cs="TH SarabunPSK"/>
          <w:sz w:val="32"/>
          <w:szCs w:val="32"/>
        </w:rPr>
        <w:t xml:space="preserve">Guided </w:t>
      </w:r>
      <w:r w:rsidR="002F2AB7" w:rsidRPr="008750B0">
        <w:rPr>
          <w:rFonts w:ascii="TH SarabunPSK" w:hAnsi="TH SarabunPSK" w:cs="TH SarabunPSK"/>
          <w:sz w:val="32"/>
          <w:szCs w:val="32"/>
        </w:rPr>
        <w:t>inquiry</w:t>
      </w:r>
      <w:r w:rsidR="002F2AB7" w:rsidRPr="008750B0">
        <w:rPr>
          <w:rFonts w:ascii="TH SarabunPSK" w:hAnsi="TH SarabunPSK" w:cs="TH SarabunPSK"/>
          <w:b/>
          <w:sz w:val="32"/>
          <w:szCs w:val="32"/>
          <w:cs/>
        </w:rPr>
        <w:t>)</w:t>
      </w:r>
      <w:r w:rsidR="007B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1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</w:t>
      </w:r>
      <w:r w:rsidR="00A625C8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 w:rsidR="00E0418E">
        <w:rPr>
          <w:rFonts w:ascii="TH SarabunPSK" w:hAnsi="TH SarabunPSK" w:cs="TH SarabunPSK" w:hint="cs"/>
          <w:sz w:val="32"/>
          <w:szCs w:val="32"/>
          <w:cs/>
        </w:rPr>
        <w:t>เป็นกิจกรรมที่</w:t>
      </w:r>
      <w:r w:rsidR="00A625C8">
        <w:rPr>
          <w:rFonts w:ascii="TH SarabunPSK" w:hAnsi="TH SarabunPSK" w:cs="TH SarabunPSK" w:hint="cs"/>
          <w:sz w:val="32"/>
          <w:szCs w:val="32"/>
          <w:cs/>
        </w:rPr>
        <w:t>ช่วยให้</w:t>
      </w:r>
      <w:r w:rsidR="00581E4F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A31B8A" w:rsidRPr="008A6849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F860DB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มีความรู้ความเข้าใจ</w:t>
      </w:r>
      <w:r w:rsidR="00755A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เกี่ยวกับพอลิ</w:t>
      </w:r>
      <w:proofErr w:type="spellStart"/>
      <w:r w:rsidR="00755A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เมอร์</w:t>
      </w:r>
      <w:proofErr w:type="spellEnd"/>
      <w:r w:rsidR="00755A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60DB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ตระหนัก</w:t>
      </w:r>
      <w:r w:rsidR="00AB44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F860DB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เห็นความสำคัญของ</w:t>
      </w:r>
      <w:r w:rsidR="00755A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การนำความรู้เรื่องพอลิ</w:t>
      </w:r>
      <w:proofErr w:type="spellStart"/>
      <w:r w:rsidR="00755A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เมอร์</w:t>
      </w:r>
      <w:proofErr w:type="spellEnd"/>
      <w:r w:rsidR="00755A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</w:t>
      </w:r>
      <w:r w:rsidR="00B828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</w:t>
      </w:r>
      <w:r w:rsidR="00755A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ใช้ในชีวิตประจำวัน</w:t>
      </w:r>
      <w:r w:rsidR="00F860DB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41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งานวิจัยนี้</w:t>
      </w:r>
      <w:r w:rsidR="00D350DD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ใช้ระเบียบวิธีวิจัยแบบผสมผสาน</w:t>
      </w:r>
      <w:r w:rsidR="00E041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828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ใช้รูปแบบการวิจัย</w:t>
      </w:r>
      <w:r w:rsidR="00DC51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</w:t>
      </w:r>
      <w:r w:rsidR="004B6E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ทดลองในแผนการวิจัยแบบกลุ่มเดียว</w:t>
      </w:r>
      <w:r w:rsidR="00D350DD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ที่ใช้ข้อมูลทั้งเชิงปริมาณและเชิงคุณภาพ</w:t>
      </w:r>
      <w:r w:rsidR="00247966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ทั้งก่อนและหลังเรียน</w:t>
      </w:r>
      <w:r w:rsidR="00E041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350DD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กับนักเรียนชั้นมัธยมศึกษาปีที่ </w:t>
      </w:r>
      <w:r w:rsidR="00755AA5">
        <w:rPr>
          <w:rFonts w:ascii="TH SarabunPSK" w:hAnsi="TH SarabunPSK" w:cs="TH SarabunPSK" w:hint="cs"/>
          <w:color w:val="000000" w:themeColor="text1"/>
          <w:sz w:val="32"/>
          <w:szCs w:val="32"/>
        </w:rPr>
        <w:t>6</w:t>
      </w:r>
      <w:r w:rsidR="00755AA5">
        <w:rPr>
          <w:rFonts w:ascii="TH SarabunPSK" w:hAnsi="TH SarabunPSK" w:cs="TH SarabunPSK"/>
          <w:color w:val="000000" w:themeColor="text1"/>
          <w:sz w:val="32"/>
          <w:szCs w:val="32"/>
        </w:rPr>
        <w:t>/1</w:t>
      </w:r>
      <w:r w:rsidR="00D350DD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25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755AA5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="00A625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625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  <w:r w:rsidR="00755A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350DD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ของโรงเรียนแห่งหนึ่ง </w:t>
      </w:r>
      <w:r w:rsidR="008A6849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="001E4461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86481E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วิเคราะห์ข้อมูลโดย</w:t>
      </w:r>
      <w:r w:rsidR="008A6849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การหา</w:t>
      </w:r>
      <w:r w:rsidR="0086481E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ค่าร้อยละ (</w:t>
      </w:r>
      <w:r w:rsidR="0086481E" w:rsidRPr="008A6849">
        <w:rPr>
          <w:rFonts w:ascii="TH SarabunPSK" w:hAnsi="TH SarabunPSK" w:cs="TH SarabunPSK" w:hint="cs"/>
          <w:color w:val="000000" w:themeColor="text1"/>
          <w:sz w:val="32"/>
          <w:szCs w:val="32"/>
        </w:rPr>
        <w:t>%)</w:t>
      </w:r>
      <w:r w:rsidR="0086481E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4461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ค่าเฉลี่ย (</w:t>
      </w:r>
      <m:oMath>
        <m:bar>
          <m:barPr>
            <m:pos m:val="top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bar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bar>
      </m:oMath>
      <w:r w:rsidR="001E4461" w:rsidRPr="008A6849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  <w:r w:rsidR="009E21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4461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 (</w:t>
      </w:r>
      <w:r w:rsidR="001E4461" w:rsidRPr="008A6849">
        <w:rPr>
          <w:rFonts w:ascii="TH SarabunPSK" w:hAnsi="TH SarabunPSK" w:cs="TH SarabunPSK" w:hint="cs"/>
          <w:color w:val="000000" w:themeColor="text1"/>
          <w:sz w:val="32"/>
          <w:szCs w:val="32"/>
        </w:rPr>
        <w:t>S.D.)</w:t>
      </w:r>
      <w:r w:rsidR="001E4461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86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แล้วตีความแปลความหมายข้อมูล </w:t>
      </w:r>
      <w:r w:rsidR="0086481E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ผลการวิจัยพบว่า</w:t>
      </w:r>
      <w:r w:rsidR="001E4461" w:rsidRPr="008A684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D140E">
        <w:rPr>
          <w:rFonts w:ascii="TH SarabunPSK" w:hAnsi="TH SarabunPSK" w:cs="TH SarabunPSK" w:hint="cs"/>
          <w:sz w:val="32"/>
          <w:szCs w:val="32"/>
          <w:cs/>
        </w:rPr>
        <w:t>ทักษะการคิด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อย่างมีวิจารณญาณ</w:t>
      </w:r>
      <w:r w:rsidRPr="00CD140E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ซึ่งประกอบด้วย </w:t>
      </w:r>
      <w:r w:rsidRPr="00532285">
        <w:rPr>
          <w:rFonts w:ascii="TH SarabunPSK" w:hAnsi="TH SarabunPSK" w:cs="TH SarabunPSK"/>
          <w:sz w:val="32"/>
          <w:szCs w:val="32"/>
          <w:cs/>
        </w:rPr>
        <w:t>การพิจารณาข้อมูลด้วยเหตุผล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การวิเคราะห์แยกแยะข้อมูล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การแยกแยะข้อเท็จจริงกับความคิดเห็น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ตัดสินใจเลือกโดยใช้ข้อมูล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การตีความหมายและลงข้อสรุปอย่างสมเหตุสมผล</w:t>
      </w:r>
      <w:r w:rsidRPr="00933657">
        <w:rPr>
          <w:rFonts w:ascii="TH SarabunPSK" w:hAnsi="TH SarabunPSK" w:cs="TH SarabunPSK" w:hint="cs"/>
          <w:sz w:val="32"/>
          <w:szCs w:val="32"/>
          <w:cs/>
        </w:rPr>
        <w:t>เรื่องพอลิ</w:t>
      </w:r>
      <w:proofErr w:type="spellStart"/>
      <w:r w:rsidRPr="00933657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Pr="00933657">
        <w:rPr>
          <w:rFonts w:ascii="TH SarabunPSK" w:hAnsi="TH SarabunPSK" w:cs="TH SarabunPSK" w:hint="cs"/>
          <w:sz w:val="32"/>
          <w:szCs w:val="32"/>
          <w:cs/>
        </w:rPr>
        <w:t>และมอนอ</w:t>
      </w:r>
      <w:proofErr w:type="spellStart"/>
      <w:r w:rsidRPr="00933657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ของผู้</w:t>
      </w:r>
      <w:r w:rsidRPr="00933657">
        <w:rPr>
          <w:rFonts w:ascii="TH SarabunPSK" w:hAnsi="TH SarabunPSK" w:cs="TH SarabunPSK" w:hint="cs"/>
          <w:sz w:val="32"/>
          <w:szCs w:val="32"/>
          <w:cs/>
        </w:rPr>
        <w:t>เรียนโดยใช้การสอนวิทยาศาสตร์สืบเสาะแบบแนะแนวทาง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140E">
        <w:rPr>
          <w:rFonts w:ascii="TH SarabunPSK" w:hAnsi="TH SarabunPSK" w:cs="TH SarabunPSK" w:hint="cs"/>
          <w:sz w:val="32"/>
          <w:szCs w:val="32"/>
          <w:cs/>
        </w:rPr>
        <w:t>ผ่านเกณฑ์การประเมินหรือเพียงพอ</w:t>
      </w:r>
      <w:r>
        <w:rPr>
          <w:rFonts w:ascii="TH SarabunPSK" w:hAnsi="TH SarabunPSK" w:cs="TH SarabunPSK" w:hint="cs"/>
          <w:sz w:val="32"/>
          <w:szCs w:val="32"/>
          <w:cs/>
        </w:rPr>
        <w:t>ทุกด้าน</w:t>
      </w:r>
      <w:r w:rsidRPr="00F7152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A2C280D" w14:textId="4CD6D487" w:rsidR="00586738" w:rsidRPr="00B82891" w:rsidRDefault="00D35ACC" w:rsidP="00B8289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B9AA6E" w14:textId="77777777" w:rsidR="003661C3" w:rsidRPr="003661C3" w:rsidRDefault="007B31A5" w:rsidP="003661C3">
      <w:pPr>
        <w:tabs>
          <w:tab w:val="left" w:pos="99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คำสำคัญ</w:t>
      </w:r>
      <w:r w:rsidRPr="007B31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F445F" w:rsidRPr="00F860DB">
        <w:rPr>
          <w:rFonts w:ascii="TH SarabunPSK" w:hAnsi="TH SarabunPSK" w:cs="TH SarabunPSK" w:hint="cs"/>
          <w:sz w:val="32"/>
          <w:szCs w:val="32"/>
          <w:cs/>
        </w:rPr>
        <w:t>ทักษะการคิด</w:t>
      </w:r>
      <w:r w:rsidR="003661C3">
        <w:rPr>
          <w:rFonts w:ascii="TH SarabunPSK" w:hAnsi="TH SarabunPSK" w:cs="TH SarabunPSK" w:hint="cs"/>
          <w:sz w:val="32"/>
          <w:szCs w:val="32"/>
          <w:cs/>
        </w:rPr>
        <w:t>อย่างมีวิจารณญาณ</w:t>
      </w:r>
      <w:r w:rsidR="00556B5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661C3" w:rsidRPr="003661C3">
        <w:rPr>
          <w:rFonts w:ascii="TH SarabunPSK" w:hAnsi="TH SarabunPSK" w:cs="TH SarabunPSK" w:hint="cs"/>
          <w:sz w:val="32"/>
          <w:szCs w:val="32"/>
          <w:cs/>
        </w:rPr>
        <w:t>การสอนวิทยาศาสตร์สืบเสาะแบบ</w:t>
      </w:r>
    </w:p>
    <w:p w14:paraId="23853363" w14:textId="233C7876" w:rsidR="007B31A5" w:rsidRDefault="003661C3" w:rsidP="003661C3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3661C3">
        <w:rPr>
          <w:rFonts w:ascii="TH SarabunPSK" w:hAnsi="TH SarabunPSK" w:cs="TH SarabunPSK" w:hint="cs"/>
          <w:sz w:val="32"/>
          <w:szCs w:val="32"/>
          <w:cs/>
        </w:rPr>
        <w:t>แนะแนวทาง</w:t>
      </w:r>
      <w:r w:rsidR="00556B5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94A0B">
        <w:rPr>
          <w:rFonts w:ascii="TH SarabunPSK" w:hAnsi="TH SarabunPSK" w:cs="TH SarabunPSK" w:hint="cs"/>
          <w:sz w:val="32"/>
          <w:szCs w:val="32"/>
          <w:cs/>
        </w:rPr>
        <w:t>พอลิ</w:t>
      </w:r>
      <w:proofErr w:type="spellStart"/>
      <w:r w:rsidR="00E94A0B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7B31A5" w:rsidRPr="007B31A5">
        <w:rPr>
          <w:rFonts w:ascii="TH SarabunPSK" w:hAnsi="TH SarabunPSK" w:cs="TH SarabunPSK"/>
          <w:sz w:val="32"/>
          <w:szCs w:val="32"/>
          <w:cs/>
        </w:rPr>
        <w:tab/>
      </w:r>
    </w:p>
    <w:p w14:paraId="6BE28831" w14:textId="796660B3" w:rsidR="00FE2EE5" w:rsidRDefault="00FE2EE5" w:rsidP="007B31A5">
      <w:pPr>
        <w:rPr>
          <w:rFonts w:ascii="TH SarabunPSK" w:hAnsi="TH SarabunPSK" w:cs="TH SarabunPSK"/>
          <w:sz w:val="32"/>
          <w:szCs w:val="32"/>
        </w:rPr>
      </w:pPr>
    </w:p>
    <w:p w14:paraId="6798B46D" w14:textId="5E574BB7" w:rsidR="00A625C8" w:rsidRDefault="00A625C8" w:rsidP="007B31A5">
      <w:pPr>
        <w:rPr>
          <w:rFonts w:ascii="TH SarabunPSK" w:hAnsi="TH SarabunPSK" w:cs="TH SarabunPSK"/>
          <w:sz w:val="32"/>
          <w:szCs w:val="32"/>
        </w:rPr>
      </w:pPr>
    </w:p>
    <w:p w14:paraId="6459855F" w14:textId="77777777" w:rsidR="005C4379" w:rsidRDefault="005C4379" w:rsidP="007B31A5">
      <w:pPr>
        <w:rPr>
          <w:rFonts w:ascii="TH SarabunPSK" w:hAnsi="TH SarabunPSK" w:cs="TH SarabunPSK"/>
          <w:sz w:val="32"/>
          <w:szCs w:val="32"/>
        </w:rPr>
      </w:pPr>
    </w:p>
    <w:p w14:paraId="3144DDAB" w14:textId="05874055" w:rsidR="004E6704" w:rsidRDefault="00B557C1" w:rsidP="007B31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</w:t>
      </w:r>
    </w:p>
    <w:p w14:paraId="2B6136C1" w14:textId="77777777" w:rsidR="003661C3" w:rsidRDefault="00B557C1" w:rsidP="007B31A5">
      <w:pPr>
        <w:rPr>
          <w:rFonts w:ascii="TH SarabunPSK" w:hAnsi="TH SarabunPSK" w:cs="TH SarabunPSK"/>
          <w:sz w:val="28"/>
          <w:szCs w:val="28"/>
        </w:rPr>
      </w:pPr>
      <w:r w:rsidRPr="00B557C1">
        <w:rPr>
          <w:rFonts w:ascii="TH SarabunPSK" w:hAnsi="TH SarabunPSK" w:cs="TH SarabunPSK"/>
          <w:sz w:val="28"/>
          <w:szCs w:val="28"/>
          <w:vertAlign w:val="superscript"/>
        </w:rPr>
        <w:t>1</w:t>
      </w:r>
      <w:proofErr w:type="gramStart"/>
      <w:r w:rsidRPr="00B557C1">
        <w:rPr>
          <w:rFonts w:ascii="TH SarabunPSK" w:hAnsi="TH SarabunPSK" w:cs="TH SarabunPSK"/>
          <w:sz w:val="28"/>
          <w:szCs w:val="28"/>
          <w:vertAlign w:val="superscript"/>
        </w:rPr>
        <w:t>,2</w:t>
      </w:r>
      <w:proofErr w:type="gramEnd"/>
      <w:r w:rsidRPr="00B557C1">
        <w:rPr>
          <w:rFonts w:ascii="TH SarabunPSK" w:hAnsi="TH SarabunPSK" w:cs="TH SarabunPSK"/>
          <w:sz w:val="28"/>
          <w:szCs w:val="28"/>
        </w:rPr>
        <w:t xml:space="preserve"> </w:t>
      </w:r>
      <w:r w:rsidRPr="00B557C1">
        <w:rPr>
          <w:rFonts w:ascii="TH SarabunPSK" w:hAnsi="TH SarabunPSK" w:cs="TH SarabunPSK" w:hint="cs"/>
          <w:sz w:val="28"/>
          <w:szCs w:val="28"/>
          <w:cs/>
        </w:rPr>
        <w:t>ฝาง</w:t>
      </w:r>
      <w:proofErr w:type="spellStart"/>
      <w:r w:rsidRPr="00B557C1">
        <w:rPr>
          <w:rFonts w:ascii="TH SarabunPSK" w:hAnsi="TH SarabunPSK" w:cs="TH SarabunPSK" w:hint="cs"/>
          <w:sz w:val="28"/>
          <w:szCs w:val="28"/>
          <w:cs/>
        </w:rPr>
        <w:t>วิทยายน</w:t>
      </w:r>
      <w:proofErr w:type="spellEnd"/>
      <w:r w:rsidRPr="00B557C1">
        <w:rPr>
          <w:rFonts w:ascii="TH SarabunPSK" w:hAnsi="TH SarabunPSK" w:cs="TH SarabunPSK" w:hint="cs"/>
          <w:sz w:val="28"/>
          <w:szCs w:val="28"/>
          <w:cs/>
        </w:rPr>
        <w:t xml:space="preserve"> อำเภอบ้านฝาง จังหวัดขอนแก่น, สังกัดสำนักงานเขตพื้นที่การศึกษามัธยมศึกษาขอนแก่น</w:t>
      </w:r>
      <w:r w:rsidR="001E4461">
        <w:rPr>
          <w:rFonts w:ascii="TH SarabunPSK" w:hAnsi="TH SarabunPSK" w:cs="TH SarabunPSK" w:hint="cs"/>
          <w:sz w:val="28"/>
          <w:szCs w:val="28"/>
          <w:cs/>
        </w:rPr>
        <w:t xml:space="preserve">, </w:t>
      </w:r>
    </w:p>
    <w:p w14:paraId="33930CDD" w14:textId="2CA28D14" w:rsidR="003661C3" w:rsidRDefault="00C81391" w:rsidP="007B31A5">
      <w:pPr>
        <w:rPr>
          <w:rFonts w:ascii="TH SarabunPSK" w:hAnsi="TH SarabunPSK" w:cs="TH SarabunPSK"/>
          <w:sz w:val="28"/>
          <w:szCs w:val="28"/>
        </w:rPr>
      </w:pPr>
      <w:hyperlink r:id="rId8" w:history="1">
        <w:r w:rsidR="007C5DC9" w:rsidRPr="005C76E2">
          <w:rPr>
            <w:rStyle w:val="af5"/>
            <w:rFonts w:ascii="TH SarabunPSK" w:hAnsi="TH SarabunPSK" w:cs="TH SarabunPSK"/>
            <w:sz w:val="28"/>
            <w:szCs w:val="28"/>
          </w:rPr>
          <w:t>sureerats@kkumail.com</w:t>
        </w:r>
      </w:hyperlink>
      <w:r w:rsidR="007C5DC9">
        <w:rPr>
          <w:rFonts w:ascii="TH SarabunPSK" w:hAnsi="TH SarabunPSK" w:cs="TH SarabunPSK"/>
          <w:sz w:val="28"/>
          <w:szCs w:val="28"/>
        </w:rPr>
        <w:t xml:space="preserve"> , </w:t>
      </w:r>
      <w:hyperlink r:id="rId9" w:history="1">
        <w:r w:rsidR="003661C3" w:rsidRPr="005C76E2">
          <w:rPr>
            <w:rStyle w:val="af5"/>
            <w:rFonts w:ascii="TH SarabunPSK" w:hAnsi="TH SarabunPSK" w:cs="TH SarabunPSK"/>
            <w:sz w:val="28"/>
            <w:szCs w:val="28"/>
          </w:rPr>
          <w:t>warawan.c@kkumail.com</w:t>
        </w:r>
      </w:hyperlink>
    </w:p>
    <w:p w14:paraId="595E670D" w14:textId="77777777" w:rsidR="005C4379" w:rsidRDefault="005C4379" w:rsidP="007B31A5">
      <w:pPr>
        <w:rPr>
          <w:rFonts w:ascii="TH SarabunPSK" w:hAnsi="TH SarabunPSK" w:cs="TH SarabunPSK"/>
          <w:sz w:val="28"/>
          <w:szCs w:val="28"/>
        </w:rPr>
      </w:pPr>
    </w:p>
    <w:p w14:paraId="15A439E3" w14:textId="77777777" w:rsidR="005C4379" w:rsidRDefault="005C4379" w:rsidP="007B31A5">
      <w:pPr>
        <w:rPr>
          <w:rFonts w:ascii="TH SarabunPSK" w:hAnsi="TH SarabunPSK" w:cs="TH SarabunPSK"/>
          <w:sz w:val="28"/>
          <w:szCs w:val="28"/>
        </w:rPr>
      </w:pPr>
    </w:p>
    <w:p w14:paraId="584D7CF9" w14:textId="77777777" w:rsidR="005C4379" w:rsidRDefault="005C4379" w:rsidP="007B31A5">
      <w:pPr>
        <w:rPr>
          <w:rFonts w:ascii="TH SarabunPSK" w:hAnsi="TH SarabunPSK" w:cs="TH SarabunPSK"/>
          <w:sz w:val="28"/>
          <w:szCs w:val="28"/>
        </w:rPr>
      </w:pPr>
    </w:p>
    <w:p w14:paraId="2FC04F8C" w14:textId="77777777" w:rsidR="005C4379" w:rsidRDefault="005C4379" w:rsidP="007B31A5">
      <w:pPr>
        <w:rPr>
          <w:rFonts w:ascii="TH SarabunPSK" w:hAnsi="TH SarabunPSK" w:cs="TH SarabunPSK"/>
          <w:sz w:val="28"/>
          <w:szCs w:val="28"/>
        </w:rPr>
      </w:pPr>
    </w:p>
    <w:p w14:paraId="7FB887B2" w14:textId="77777777" w:rsidR="005C4379" w:rsidRDefault="005C4379" w:rsidP="007B31A5">
      <w:pPr>
        <w:rPr>
          <w:rFonts w:ascii="TH SarabunPSK" w:hAnsi="TH SarabunPSK" w:cs="TH SarabunPSK"/>
          <w:sz w:val="28"/>
          <w:szCs w:val="28"/>
        </w:rPr>
      </w:pPr>
    </w:p>
    <w:p w14:paraId="653AAFB2" w14:textId="77777777" w:rsidR="005C4379" w:rsidRDefault="005C4379" w:rsidP="007B31A5">
      <w:pPr>
        <w:rPr>
          <w:rFonts w:ascii="TH SarabunPSK" w:hAnsi="TH SarabunPSK" w:cs="TH SarabunPSK"/>
          <w:sz w:val="28"/>
          <w:szCs w:val="28"/>
        </w:rPr>
      </w:pPr>
    </w:p>
    <w:p w14:paraId="17733F92" w14:textId="77777777" w:rsidR="005C4379" w:rsidRDefault="005C4379" w:rsidP="007B31A5">
      <w:pPr>
        <w:rPr>
          <w:rFonts w:ascii="TH SarabunPSK" w:hAnsi="TH SarabunPSK" w:cs="TH SarabunPSK"/>
          <w:sz w:val="28"/>
          <w:szCs w:val="28"/>
        </w:rPr>
      </w:pPr>
    </w:p>
    <w:p w14:paraId="3B5A79D7" w14:textId="77777777" w:rsidR="005C4379" w:rsidRPr="00FE2EE5" w:rsidRDefault="005C4379" w:rsidP="007B31A5">
      <w:pPr>
        <w:rPr>
          <w:rFonts w:ascii="TH SarabunPSK" w:hAnsi="TH SarabunPSK" w:cs="TH SarabunPSK"/>
          <w:sz w:val="28"/>
          <w:szCs w:val="28"/>
        </w:rPr>
      </w:pPr>
    </w:p>
    <w:p w14:paraId="3C384104" w14:textId="3D648C88" w:rsidR="004E6704" w:rsidRDefault="007B31A5" w:rsidP="007B31A5">
      <w:pPr>
        <w:rPr>
          <w:rFonts w:ascii="TH SarabunPSK" w:hAnsi="TH SarabunPSK" w:cs="TH SarabunPSK"/>
          <w:b/>
          <w:bCs/>
          <w:sz w:val="36"/>
          <w:szCs w:val="36"/>
        </w:rPr>
      </w:pPr>
      <w:r w:rsidRPr="004E6704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  <w:r w:rsidR="00506D69" w:rsidRPr="004E670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7997F750" w14:textId="51815B6C" w:rsidR="00481B1D" w:rsidRPr="00145271" w:rsidRDefault="00481B1D" w:rsidP="00145271">
      <w:pPr>
        <w:tabs>
          <w:tab w:val="left" w:pos="99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This study “</w:t>
      </w:r>
      <w:r w:rsidRPr="005779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Enhancing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Grade 12 </w:t>
      </w:r>
      <w:r w:rsidRPr="005779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Students’ Critical Thinking Skill on the Topic of Polymer and Monomer </w:t>
      </w:r>
      <w:proofErr w:type="gramStart"/>
      <w:r w:rsidRPr="00577935">
        <w:rPr>
          <w:rFonts w:ascii="TH SarabunPSK" w:hAnsi="TH SarabunPSK" w:cs="TH SarabunPSK"/>
          <w:color w:val="000000" w:themeColor="text1"/>
          <w:sz w:val="32"/>
          <w:szCs w:val="32"/>
        </w:rPr>
        <w:t>Through</w:t>
      </w:r>
      <w:proofErr w:type="gramEnd"/>
      <w:r w:rsidRPr="005779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Guided Inquiry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”. When teacher use the guided inquiry technique how students’ critical skills going on. The features of learning characteristic activities </w:t>
      </w:r>
      <w:r w:rsidRPr="009B20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help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student</w:t>
      </w:r>
      <w:r w:rsidRPr="009B20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discover</w:t>
      </w:r>
      <w:r w:rsidRPr="009B20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new </w:t>
      </w:r>
      <w:r w:rsidRPr="009B2080">
        <w:rPr>
          <w:rFonts w:ascii="TH SarabunPSK" w:hAnsi="TH SarabunPSK" w:cs="TH SarabunPSK"/>
          <w:color w:val="000000" w:themeColor="text1"/>
          <w:sz w:val="32"/>
          <w:szCs w:val="32"/>
        </w:rPr>
        <w:t>knowledge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B6488B">
        <w:rPr>
          <w:rFonts w:ascii="TH SarabunPSK" w:hAnsi="TH SarabunPSK" w:cs="TH SarabunPSK"/>
          <w:color w:val="000000" w:themeColor="text1"/>
          <w:sz w:val="32"/>
          <w:szCs w:val="32"/>
        </w:rPr>
        <w:t>determine the problem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 survey by </w:t>
      </w:r>
      <w:r w:rsidRPr="009B2080">
        <w:rPr>
          <w:rFonts w:ascii="TH SarabunPSK" w:hAnsi="TH SarabunPSK" w:cs="TH SarabunPSK"/>
          <w:color w:val="000000" w:themeColor="text1"/>
          <w:sz w:val="32"/>
          <w:szCs w:val="32"/>
        </w:rPr>
        <w:t>themselves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u</w:t>
      </w:r>
      <w:r w:rsidRPr="00B6488B">
        <w:rPr>
          <w:rFonts w:ascii="TH SarabunPSK" w:hAnsi="TH SarabunPSK" w:cs="TH SarabunPSK"/>
          <w:color w:val="000000" w:themeColor="text1"/>
          <w:sz w:val="32"/>
          <w:szCs w:val="32"/>
        </w:rPr>
        <w:t>nder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their</w:t>
      </w:r>
      <w:r w:rsidRPr="00B648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teacher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’s </w:t>
      </w:r>
      <w:r w:rsidRPr="00B6488B">
        <w:rPr>
          <w:rFonts w:ascii="TH SarabunPSK" w:hAnsi="TH SarabunPSK" w:cs="TH SarabunPSK"/>
          <w:color w:val="000000" w:themeColor="text1"/>
          <w:sz w:val="32"/>
          <w:szCs w:val="32"/>
        </w:rPr>
        <w:t>guideline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about polymer in daily life topics.</w:t>
      </w:r>
      <w:r w:rsidRPr="00B648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72B2B">
        <w:rPr>
          <w:rFonts w:ascii="TH SarabunPSK" w:hAnsi="TH SarabunPSK" w:cs="TH SarabunPSK" w:hint="cs"/>
          <w:sz w:val="32"/>
          <w:szCs w:val="32"/>
        </w:rPr>
        <w:t xml:space="preserve">This study </w:t>
      </w:r>
      <w:r>
        <w:rPr>
          <w:rFonts w:ascii="TH SarabunPSK" w:hAnsi="TH SarabunPSK" w:cs="TH SarabunPSK"/>
          <w:sz w:val="32"/>
          <w:szCs w:val="32"/>
        </w:rPr>
        <w:t>based</w:t>
      </w:r>
      <w:r w:rsidRPr="00372B2B">
        <w:rPr>
          <w:rFonts w:ascii="TH SarabunPSK" w:hAnsi="TH SarabunPSK" w:cs="TH SarabunPSK" w:hint="cs"/>
          <w:sz w:val="32"/>
          <w:szCs w:val="32"/>
        </w:rPr>
        <w:t xml:space="preserve"> a mixed research methodology with an emphasis on an interpretative</w:t>
      </w:r>
      <w:r>
        <w:rPr>
          <w:rFonts w:ascii="TH SarabunPSK" w:hAnsi="TH SarabunPSK" w:cs="TH SarabunPSK"/>
          <w:sz w:val="32"/>
          <w:szCs w:val="32"/>
        </w:rPr>
        <w:t xml:space="preserve"> b</w:t>
      </w:r>
      <w:r w:rsidRPr="00D932D6">
        <w:rPr>
          <w:rFonts w:ascii="TH SarabunPSK" w:hAnsi="TH SarabunPSK" w:cs="TH SarabunPSK"/>
          <w:sz w:val="32"/>
          <w:szCs w:val="32"/>
        </w:rPr>
        <w:t xml:space="preserve">oth </w:t>
      </w:r>
      <w:r>
        <w:rPr>
          <w:rFonts w:ascii="TH SarabunPSK" w:hAnsi="TH SarabunPSK" w:cs="TH SarabunPSK"/>
          <w:sz w:val="32"/>
          <w:szCs w:val="32"/>
        </w:rPr>
        <w:t xml:space="preserve">of </w:t>
      </w:r>
      <w:r w:rsidRPr="00D932D6">
        <w:rPr>
          <w:rFonts w:ascii="TH SarabunPSK" w:hAnsi="TH SarabunPSK" w:cs="TH SarabunPSK"/>
          <w:sz w:val="32"/>
          <w:szCs w:val="32"/>
        </w:rPr>
        <w:t xml:space="preserve">quantitative and qualitative data were applied to </w:t>
      </w:r>
      <w:r>
        <w:rPr>
          <w:rFonts w:ascii="TH SarabunPSK" w:hAnsi="TH SarabunPSK" w:cs="TH SarabunPSK"/>
          <w:sz w:val="32"/>
          <w:szCs w:val="32"/>
        </w:rPr>
        <w:t>26 grade 12</w:t>
      </w:r>
      <w:r w:rsidRPr="00D932D6">
        <w:rPr>
          <w:rFonts w:ascii="TH SarabunPSK" w:hAnsi="TH SarabunPSK" w:cs="TH SarabunPSK"/>
          <w:sz w:val="32"/>
          <w:szCs w:val="32"/>
        </w:rPr>
        <w:t xml:space="preserve"> students</w:t>
      </w:r>
      <w:r w:rsidRPr="00247966">
        <w:rPr>
          <w:rFonts w:ascii="TH SarabunPSK" w:hAnsi="TH SarabunPSK" w:cs="TH SarabunPSK" w:hint="cs"/>
          <w:sz w:val="32"/>
          <w:szCs w:val="32"/>
        </w:rPr>
        <w:t xml:space="preserve"> </w:t>
      </w:r>
      <w:r w:rsidRPr="00D932D6">
        <w:rPr>
          <w:rFonts w:ascii="TH SarabunPSK" w:hAnsi="TH SarabunPSK" w:cs="TH SarabunPSK"/>
          <w:sz w:val="32"/>
          <w:szCs w:val="32"/>
        </w:rPr>
        <w:t xml:space="preserve">who </w:t>
      </w:r>
      <w:r w:rsidRPr="00315E36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p</w:t>
      </w:r>
      <w:r w:rsidRPr="00D932D6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</w:rPr>
        <w:t>urposive sampling</w:t>
      </w:r>
      <w:r w:rsidRPr="00247966">
        <w:rPr>
          <w:rFonts w:ascii="TH SarabunPSK" w:hAnsi="TH SarabunPSK" w:cs="TH SarabunPSK" w:hint="cs"/>
          <w:sz w:val="32"/>
          <w:szCs w:val="32"/>
        </w:rPr>
        <w:t xml:space="preserve"> views both before and after participating in learning activity</w:t>
      </w:r>
      <w:r w:rsidRPr="00315E36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 </w:t>
      </w:r>
      <w:r w:rsidRPr="00315E36">
        <w:rPr>
          <w:rFonts w:ascii="TH SarabunPSK" w:hAnsi="TH SarabunPSK" w:cs="TH SarabunPSK"/>
          <w:sz w:val="32"/>
          <w:szCs w:val="32"/>
        </w:rPr>
        <w:t xml:space="preserve">through </w:t>
      </w:r>
      <w:r>
        <w:rPr>
          <w:rFonts w:ascii="TH SarabunPSK" w:hAnsi="TH SarabunPSK" w:cs="TH SarabunPSK"/>
          <w:sz w:val="32"/>
          <w:szCs w:val="32"/>
        </w:rPr>
        <w:t>Guided Inquiry</w:t>
      </w:r>
      <w:r w:rsidRPr="00315E36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.</w:t>
      </w:r>
      <w:r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Research results of using guided inquiry on Polymer topics efficient enhance to all of critical thinking characteristic components were sufficiently. Students being able to </w:t>
      </w:r>
      <w:r w:rsidRPr="007813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consideration of information</w:t>
      </w:r>
      <w:r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, d</w:t>
      </w:r>
      <w:r w:rsidRPr="007813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istinguishing data</w:t>
      </w:r>
      <w:r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, d</w:t>
      </w:r>
      <w:r w:rsidRPr="007813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istinguish between facts and opinions</w:t>
      </w:r>
      <w:r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, decision making informed. </w:t>
      </w:r>
    </w:p>
    <w:p w14:paraId="55F7B784" w14:textId="77777777" w:rsidR="00481B1D" w:rsidRPr="00EC5867" w:rsidRDefault="00481B1D" w:rsidP="00481B1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B481BBF" w14:textId="6236D413" w:rsidR="00481B1D" w:rsidRDefault="00481B1D" w:rsidP="00481B1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4E6704">
        <w:rPr>
          <w:rFonts w:ascii="TH SarabunPSK" w:hAnsi="TH SarabunPSK" w:cs="TH SarabunPSK"/>
          <w:b/>
          <w:bCs/>
          <w:sz w:val="32"/>
          <w:szCs w:val="32"/>
        </w:rPr>
        <w:tab/>
      </w:r>
      <w:r w:rsidRPr="00577935">
        <w:rPr>
          <w:rFonts w:ascii="TH SarabunPSK" w:hAnsi="TH SarabunPSK" w:cs="TH SarabunPSK"/>
          <w:color w:val="000000" w:themeColor="text1"/>
          <w:sz w:val="32"/>
          <w:szCs w:val="32"/>
        </w:rPr>
        <w:t>Critical Thinking Skill</w:t>
      </w:r>
      <w:r>
        <w:rPr>
          <w:rFonts w:ascii="TH SarabunPSK" w:hAnsi="TH SarabunPSK" w:cs="TH SarabunPSK"/>
          <w:sz w:val="32"/>
          <w:szCs w:val="32"/>
        </w:rPr>
        <w:t>, Guided Inquiry, Polymer</w:t>
      </w:r>
      <w:r w:rsidRPr="004E670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F58644D" w14:textId="6C72D995" w:rsidR="00D35ACC" w:rsidRDefault="00D35ACC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120C90" w14:textId="0878A54A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69CB79" w14:textId="50AF8E4A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F28299" w14:textId="67891FFD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9D2938" w14:textId="324309EF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E0DF54" w14:textId="5DE47A9F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410F30" w14:textId="57F06DB7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ADF80C" w14:textId="5611B3C8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2AEE2E" w14:textId="0A000B1E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B73E6A" w14:textId="16E2396D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C1B561" w14:textId="45583F93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8BD59F" w14:textId="408F3231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855E30" w14:textId="277B2FDB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E7A4EC" w14:textId="40AECCB3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EFB623" w14:textId="632B1EA6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43C084" w14:textId="2A3D453F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00F09E" w14:textId="77777777" w:rsidR="005C4379" w:rsidRDefault="005C4379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1BAA20" w14:textId="77777777" w:rsidR="005C4379" w:rsidRDefault="005C4379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5A6777" w14:textId="77777777" w:rsidR="005C4379" w:rsidRDefault="005C4379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4011E7" w14:textId="77777777" w:rsidR="005C4379" w:rsidRDefault="005C4379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FBA44F" w14:textId="77777777" w:rsidR="005C4379" w:rsidRDefault="005C4379" w:rsidP="007B31A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B964BB2" w14:textId="77777777" w:rsidR="00145271" w:rsidRDefault="00145271" w:rsidP="007B31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F9565" w14:textId="267F9491" w:rsidR="004E6704" w:rsidRPr="00481B1D" w:rsidRDefault="004E6704" w:rsidP="00FB687F">
      <w:pPr>
        <w:pStyle w:val="a3"/>
        <w:numPr>
          <w:ilvl w:val="0"/>
          <w:numId w:val="27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481B1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บทนำ</w:t>
      </w:r>
    </w:p>
    <w:p w14:paraId="18494AD8" w14:textId="77777777" w:rsidR="00145271" w:rsidRDefault="00FB687F" w:rsidP="00FB687F">
      <w:pPr>
        <w:ind w:left="360" w:firstLine="3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B687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สังคมโลกในปัจจุบัน</w:t>
      </w:r>
      <w:r w:rsidRPr="00FB687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มีความแตกต่างจากในอดีตมาก </w:t>
      </w:r>
      <w:r w:rsidRPr="00FB687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การพัฒนาของ</w:t>
      </w:r>
      <w:r w:rsidRPr="00FB687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สื่อเทคโนโลยี และทรัพยากร</w:t>
      </w:r>
    </w:p>
    <w:p w14:paraId="425BD959" w14:textId="74527C5A" w:rsidR="00E44974" w:rsidRPr="00145271" w:rsidRDefault="00FB687F" w:rsidP="00145271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B687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ต่าง</w:t>
      </w:r>
      <w:r w:rsidR="0014527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B687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</w:t>
      </w:r>
      <w:r w:rsidR="0014527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B687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จากทั่วโลกเป็นไปอย่างรวดเร็ว ในอดีตช่วงอายุของคนคนหนึ่งอาจมีเรื่องราวการเปลี่ยนแปลงให้พบเห็นน้อย ต่างจากในปัจจุบัน ที่ในช่วงอายุคนคนหนึ่งมีเหตุการณ์ต่าง</w:t>
      </w:r>
      <w:r w:rsidR="0014527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B687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ๆ ในสังคมเกิดขึ้นมากมาย วิถีชีวิตและการทำงานในศตวรรษที่ </w:t>
      </w:r>
      <w:r w:rsidRPr="00FB687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21 </w:t>
      </w:r>
      <w:r w:rsidRPr="00FB687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มีความแตกต่างจากอดีต </w:t>
      </w:r>
      <w:r w:rsidRPr="00FB687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มีการรับ</w:t>
      </w:r>
      <w:r w:rsidRPr="00FB687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ข้อมูลความรู้และข่าวสารที่หลากหลาย ผู้คนในศตวรรษนี้จึงไม่สามารถใช้ความรู้และทักษะบางอย่างในอดีตมาแก้ปัญหาในปัจจุบันได้ดี การจัดการศึกษาและการเรียนรู้ในศตวรรษที่ </w:t>
      </w:r>
      <w:r w:rsidRPr="00FB687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21 </w:t>
      </w:r>
      <w:r w:rsidRPr="00FB687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จึงไม่ใช่กระบวนการถ่ายทอดความรู้ แต่คือการส่งเสริม</w:t>
      </w:r>
      <w:r w:rsidRPr="0014527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ทักษะการเรียนรู้ตลอดชีวิตให้กับผู้คน</w:t>
      </w:r>
      <w:r w:rsidRPr="001452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B687F">
        <w:rPr>
          <w:rFonts w:ascii="TH SarabunPSK" w:hAnsi="TH SarabunPSK" w:cs="TH SarabunPSK"/>
          <w:sz w:val="32"/>
          <w:szCs w:val="32"/>
          <w:shd w:val="clear" w:color="auto" w:fill="FFFFFF"/>
        </w:rPr>
        <w:t>Whitehead (1931)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37B4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การคิดอย่างเป็นระบบ การทำความเข้าใจปรากฏการณ์ที่เกิดขึ้น การรู้จักวางแผนชีวิต การประเมินความสามารถของตนและของคนอื่น การแก้ไข ปรับปรุงตน</w:t>
      </w:r>
      <w:r w:rsidR="00A337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A337B4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 ความรับผิดชอบต่อตนเองและสังคมด้วยคุณธรรม จริยธรรม ตลอดจนการนำข้อมูลต่าง</w:t>
      </w:r>
      <w:r w:rsidR="00F562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37B4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ไปใช้เหล่านี้ล้วน</w:t>
      </w:r>
      <w:r w:rsidR="007029EE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จำเป็นยิ่ง </w:t>
      </w:r>
      <w:r w:rsidR="00F5627B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เพื่อให้ผู้เรียนเป็นบุคคลแห่งการเรียนรู้ คิดริเริ่มและสร้างสรรค์นวัตกรรม มีความรู้ มีทักษะและคุณลักษณะของผู้เรียนในศตวรรษที่ 21 มีสุขภาวะที่เหมาะสมตามวัย มีความสามารถในการพึ่งพาตนเองและปรับตัวเป็นพลเมืองและพลโลกที่ดี มีทักษะ</w:t>
      </w:r>
      <w:r w:rsidR="003A19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ในการรู้เท่าทัน</w:t>
      </w:r>
      <w:r w:rsidR="003A1940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3A19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3A1940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ใช้เทคโนโลยี </w:t>
      </w:r>
    </w:p>
    <w:p w14:paraId="02F65787" w14:textId="49C66080" w:rsidR="00E44974" w:rsidRDefault="00E44974" w:rsidP="002650F7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D71E9" w:rsidRPr="00400786">
        <w:rPr>
          <w:rFonts w:ascii="TH SarabunPSK" w:hAnsi="TH SarabunPSK" w:cs="TH SarabunPSK"/>
          <w:b/>
          <w:spacing w:val="-2"/>
          <w:sz w:val="32"/>
          <w:szCs w:val="32"/>
          <w:cs/>
          <w:lang w:val="en-GB"/>
        </w:rPr>
        <w:t>เคมีเป็นศาสตร์แขนงหนึ่งที่มีความสำคัญสำหรับการเรียนรู้ในวิชาวิทยาศาสตร์ ซึ่งมโนมติที่เกี่ยวกับวิชาเคมีจำนวนมากมักจะเกี่ยวข้องกับปรากฏการณ์ ในระดับที่ไม่สามารถมองเห็นด้วยตาเปล่าได้</w:t>
      </w:r>
      <w:r w:rsidR="002D71E9">
        <w:rPr>
          <w:rFonts w:ascii="TH SarabunPSK" w:hAnsi="TH SarabunPSK" w:cs="TH SarabunPSK" w:hint="cs"/>
          <w:sz w:val="32"/>
          <w:szCs w:val="32"/>
          <w:cs/>
        </w:rPr>
        <w:t xml:space="preserve"> (ชาตรี ฝ่า</w:t>
      </w:r>
      <w:r w:rsidR="00145271">
        <w:rPr>
          <w:rFonts w:ascii="TH SarabunPSK" w:hAnsi="TH SarabunPSK" w:cs="TH SarabunPSK" w:hint="cs"/>
          <w:sz w:val="32"/>
          <w:szCs w:val="32"/>
          <w:cs/>
        </w:rPr>
        <w:t>ย</w:t>
      </w:r>
      <w:r w:rsidR="002D71E9">
        <w:rPr>
          <w:rFonts w:ascii="TH SarabunPSK" w:hAnsi="TH SarabunPSK" w:cs="TH SarabunPSK" w:hint="cs"/>
          <w:sz w:val="32"/>
          <w:szCs w:val="32"/>
          <w:cs/>
        </w:rPr>
        <w:t>คำตา, 2555) เนื้อหาเรื่องพอลิ</w:t>
      </w:r>
      <w:proofErr w:type="spellStart"/>
      <w:r w:rsidR="002D71E9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2D71E9">
        <w:rPr>
          <w:rFonts w:ascii="TH SarabunPSK" w:hAnsi="TH SarabunPSK" w:cs="TH SarabunPSK" w:hint="cs"/>
          <w:sz w:val="32"/>
          <w:szCs w:val="32"/>
          <w:cs/>
        </w:rPr>
        <w:t>มีความซับซ้อนและมีความเป็นนามธรรมต้องใช้แนวคิดวิทยาศาสตร์ในการอธิบาย</w:t>
      </w:r>
    </w:p>
    <w:p w14:paraId="4F6FD2CE" w14:textId="5A70E497" w:rsidR="00DB2A73" w:rsidRDefault="00A95ED4" w:rsidP="003E417F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จากการศึกษาเอกสารและงานวิจัยที่เกี่ยวข้องการจัดการเรียนรู้</w:t>
      </w:r>
      <w:r w:rsidR="002650F7">
        <w:rPr>
          <w:rFonts w:ascii="TH SarabunPSK" w:hAnsi="TH SarabunPSK" w:cs="TH SarabunPSK" w:hint="cs"/>
          <w:sz w:val="32"/>
          <w:szCs w:val="32"/>
          <w:cs/>
        </w:rPr>
        <w:t>วิทยาศาสตร์ที่มีประสิทธิภาพวิธีหนึ่ง</w:t>
      </w:r>
      <w:r w:rsidR="002D71E9">
        <w:rPr>
          <w:rFonts w:ascii="TH SarabunPSK" w:hAnsi="TH SarabunPSK" w:cs="TH SarabunPSK" w:hint="cs"/>
          <w:sz w:val="32"/>
          <w:szCs w:val="32"/>
          <w:cs/>
        </w:rPr>
        <w:t>ที่จะส่งเสริมให้ผู้เรียน</w:t>
      </w:r>
      <w:r w:rsidR="003E417F">
        <w:rPr>
          <w:rFonts w:ascii="TH SarabunPSK" w:hAnsi="TH SarabunPSK" w:cs="TH SarabunPSK" w:hint="cs"/>
          <w:sz w:val="32"/>
          <w:szCs w:val="32"/>
          <w:cs/>
        </w:rPr>
        <w:t>มีแนวคิดถูกต้องตามแนวคิดวิทยาศาสตร์</w:t>
      </w:r>
      <w:r w:rsidR="002650F7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2650F7" w:rsidRPr="002650F7">
        <w:rPr>
          <w:rFonts w:ascii="TH SarabunPSK" w:hAnsi="TH SarabunPSK" w:cs="TH SarabunPSK"/>
          <w:b/>
          <w:spacing w:val="-4"/>
          <w:sz w:val="32"/>
          <w:szCs w:val="32"/>
          <w:cs/>
        </w:rPr>
        <w:t>การจัดกิจกรรมการเรียนรู้วิทยาศาสตร์สืบเสาะแบบแนะแนวทาง (</w:t>
      </w:r>
      <w:r w:rsidR="002650F7" w:rsidRPr="002650F7">
        <w:rPr>
          <w:rFonts w:ascii="TH SarabunPSK" w:hAnsi="TH SarabunPSK" w:cs="TH SarabunPSK"/>
          <w:spacing w:val="-4"/>
          <w:sz w:val="32"/>
          <w:szCs w:val="32"/>
        </w:rPr>
        <w:t>Guided  inquiry</w:t>
      </w:r>
      <w:r w:rsidR="002650F7" w:rsidRPr="002650F7">
        <w:rPr>
          <w:rFonts w:ascii="TH SarabunPSK" w:hAnsi="TH SarabunPSK" w:cs="TH SarabunPSK"/>
          <w:b/>
          <w:spacing w:val="-4"/>
          <w:sz w:val="32"/>
          <w:szCs w:val="32"/>
          <w:cs/>
        </w:rPr>
        <w:t>) โดยครูกระตุ้น</w:t>
      </w:r>
      <w:r w:rsidR="002650F7">
        <w:rPr>
          <w:rFonts w:ascii="TH SarabunPSK" w:hAnsi="TH SarabunPSK" w:cs="TH SarabunPSK"/>
          <w:sz w:val="32"/>
          <w:szCs w:val="32"/>
          <w:cs/>
        </w:rPr>
        <w:t>ด้วยคำถาม</w:t>
      </w:r>
      <w:r w:rsidR="002650F7" w:rsidRPr="002650F7">
        <w:rPr>
          <w:rFonts w:ascii="TH SarabunPSK" w:hAnsi="TH SarabunPSK" w:cs="TH SarabunPSK"/>
          <w:sz w:val="32"/>
          <w:szCs w:val="32"/>
          <w:cs/>
        </w:rPr>
        <w:t>เน้นให้อิสระทางความคิดแก่นักเรียน ผู้วิจัยจะใช้คำถามนำการสืบเสาะ</w:t>
      </w:r>
      <w:r w:rsidR="002650F7">
        <w:rPr>
          <w:rFonts w:ascii="TH SarabunPSK" w:hAnsi="TH SarabunPSK" w:cs="TH SarabunPSK"/>
          <w:sz w:val="32"/>
          <w:szCs w:val="32"/>
          <w:cs/>
        </w:rPr>
        <w:t>ก่อนที่จะให้</w:t>
      </w:r>
      <w:r w:rsidR="002650F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2650F7" w:rsidRPr="002650F7">
        <w:rPr>
          <w:rFonts w:ascii="TH SarabunPSK" w:hAnsi="TH SarabunPSK" w:cs="TH SarabunPSK"/>
          <w:sz w:val="32"/>
          <w:szCs w:val="32"/>
          <w:cs/>
        </w:rPr>
        <w:t>เรียนได้ลงมือ</w:t>
      </w:r>
      <w:r w:rsidR="002650F7">
        <w:rPr>
          <w:rFonts w:ascii="TH SarabunPSK" w:hAnsi="TH SarabunPSK" w:cs="TH SarabunPSK" w:hint="cs"/>
          <w:sz w:val="32"/>
          <w:szCs w:val="32"/>
          <w:cs/>
        </w:rPr>
        <w:t>ปฏิบัติการสืบเสาะ</w:t>
      </w:r>
      <w:r w:rsidR="002650F7" w:rsidRPr="002650F7">
        <w:rPr>
          <w:rFonts w:ascii="TH SarabunPSK" w:hAnsi="TH SarabunPSK" w:cs="TH SarabunPSK"/>
          <w:sz w:val="32"/>
          <w:szCs w:val="32"/>
          <w:cs/>
        </w:rPr>
        <w:t>เพื่อค้นหาคำตอบที่ผู้วิจัยได้ให้ไว้ในแต่ละ</w:t>
      </w:r>
      <w:r w:rsidR="002650F7">
        <w:rPr>
          <w:rFonts w:ascii="TH SarabunPSK" w:hAnsi="TH SarabunPSK" w:cs="TH SarabunPSK" w:hint="cs"/>
          <w:sz w:val="32"/>
          <w:szCs w:val="32"/>
          <w:cs/>
        </w:rPr>
        <w:t>ขั้นของ</w:t>
      </w:r>
      <w:r w:rsidR="002650F7" w:rsidRPr="002650F7">
        <w:rPr>
          <w:rFonts w:ascii="TH SarabunPSK" w:hAnsi="TH SarabunPSK" w:cs="TH SarabunPSK"/>
          <w:sz w:val="32"/>
          <w:szCs w:val="32"/>
          <w:cs/>
        </w:rPr>
        <w:t>การ</w:t>
      </w:r>
      <w:r w:rsidR="002650F7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2650F7" w:rsidRPr="002650F7"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  <w:r w:rsidR="002650F7" w:rsidRPr="002650F7">
        <w:rPr>
          <w:rFonts w:ascii="TH SarabunPSK" w:eastAsia="Cordia New" w:hAnsi="TH SarabunPSK" w:cs="TH SarabunPSK"/>
          <w:b/>
          <w:spacing w:val="-4"/>
          <w:sz w:val="32"/>
          <w:szCs w:val="32"/>
          <w:cs/>
        </w:rPr>
        <w:t>ช่วย</w:t>
      </w:r>
      <w:r w:rsidR="002650F7">
        <w:rPr>
          <w:rFonts w:ascii="TH SarabunPSK" w:eastAsia="Cordia New" w:hAnsi="TH SarabunPSK" w:cs="TH SarabunPSK"/>
          <w:b/>
          <w:spacing w:val="-4"/>
          <w:sz w:val="32"/>
          <w:szCs w:val="32"/>
          <w:cs/>
        </w:rPr>
        <w:t>เสริมแรง</w:t>
      </w:r>
      <w:r w:rsidR="002650F7">
        <w:rPr>
          <w:rFonts w:ascii="TH SarabunPSK" w:eastAsia="Cordia New" w:hAnsi="TH SarabunPSK" w:cs="TH SarabunPSK" w:hint="cs"/>
          <w:b/>
          <w:spacing w:val="-4"/>
          <w:sz w:val="32"/>
          <w:szCs w:val="32"/>
          <w:cs/>
        </w:rPr>
        <w:t>แ</w:t>
      </w:r>
      <w:r w:rsidR="002650F7" w:rsidRPr="002650F7">
        <w:rPr>
          <w:rFonts w:ascii="TH SarabunPSK" w:eastAsia="Cordia New" w:hAnsi="TH SarabunPSK" w:cs="TH SarabunPSK"/>
          <w:b/>
          <w:spacing w:val="-4"/>
          <w:sz w:val="32"/>
          <w:szCs w:val="32"/>
          <w:cs/>
        </w:rPr>
        <w:t>ละเสริมสร้างแนวความคิดทางวิทยาศาสตร์</w:t>
      </w:r>
      <w:r w:rsidR="002650F7" w:rsidRPr="002650F7">
        <w:rPr>
          <w:rFonts w:ascii="TH SarabunPSK" w:hAnsi="TH SarabunPSK" w:cs="TH SarabunPSK"/>
          <w:b/>
          <w:spacing w:val="-4"/>
          <w:sz w:val="32"/>
          <w:szCs w:val="32"/>
          <w:cs/>
        </w:rPr>
        <w:t xml:space="preserve"> ช่วยกระตุ้นและเร้าความสนใจให้ผู้เรียนเกิดการสืบเสาะหาความรู้</w:t>
      </w:r>
      <w:r w:rsidR="003E417F">
        <w:rPr>
          <w:rFonts w:ascii="TH SarabunPSK" w:hAnsi="TH SarabunPSK" w:cs="TH SarabunPSK" w:hint="cs"/>
          <w:b/>
          <w:spacing w:val="-4"/>
          <w:sz w:val="32"/>
          <w:szCs w:val="32"/>
          <w:cs/>
        </w:rPr>
        <w:t>และนำไปสู่การเข้าใจแนวคิดวิทยาศาสตร์ที่ถูกต้อง</w:t>
      </w:r>
      <w:r w:rsidR="00E44974">
        <w:rPr>
          <w:rFonts w:ascii="TH SarabunPSK" w:hAnsi="TH SarabunPSK" w:cs="TH SarabunPSK"/>
          <w:b/>
          <w:spacing w:val="-4"/>
          <w:sz w:val="32"/>
          <w:szCs w:val="32"/>
        </w:rPr>
        <w:t xml:space="preserve"> </w:t>
      </w:r>
      <w:r w:rsidR="003E417F">
        <w:rPr>
          <w:rFonts w:ascii="TH SarabunPSK" w:hAnsi="TH SarabunPSK" w:cs="TH SarabunPSK" w:hint="cs"/>
          <w:b/>
          <w:spacing w:val="-4"/>
          <w:sz w:val="32"/>
          <w:szCs w:val="32"/>
          <w:cs/>
        </w:rPr>
        <w:t>และ</w:t>
      </w:r>
      <w:r w:rsidR="00BB225D" w:rsidRPr="00D80E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BB53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ฝึกให้ผู้</w:t>
      </w:r>
      <w:r w:rsidR="00BB225D" w:rsidRPr="00D80E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="00BB53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</w:t>
      </w:r>
      <w:r w:rsidR="00DB2A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 w:rsidR="00481B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เรื่องพอลิ</w:t>
      </w:r>
      <w:proofErr w:type="spellStart"/>
      <w:r w:rsidR="00481B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เมอร์</w:t>
      </w:r>
      <w:proofErr w:type="spellEnd"/>
      <w:r w:rsidR="00481B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และมอ</w:t>
      </w:r>
      <w:proofErr w:type="spellStart"/>
      <w:r w:rsidR="00481B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นอร์เมอร์</w:t>
      </w:r>
      <w:proofErr w:type="spellEnd"/>
      <w:r w:rsidR="00BB53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ในงานวิจัย</w:t>
      </w:r>
      <w:r w:rsidR="00DB2A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นี้จึงเป็นการฝึกทักษะด้านการคิด</w:t>
      </w:r>
      <w:r w:rsidR="00481B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 w:rsidR="00DB2A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ซึ่งประกอบด้วย</w:t>
      </w:r>
      <w:r w:rsidR="00481B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 คุณลักษณะ ได้แก่ การพิจารณาข้อมูลด้วยเหตุผล การวิเคราะห์แยกแยะข้อมูล การแยกแยะข้อเท็จจริงกับความคิดเห็น ตัดสินใจเลือกโดยใช้ข้อมูล และการตีความหมายและลงข้อสรุปอย่างสมเหตุสมผล</w:t>
      </w:r>
      <w:r w:rsidR="00DB2A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7FE69BF" w14:textId="77777777" w:rsidR="00145271" w:rsidRPr="003E417F" w:rsidRDefault="00145271" w:rsidP="003E417F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b/>
          <w:spacing w:val="-4"/>
          <w:sz w:val="32"/>
          <w:szCs w:val="32"/>
        </w:rPr>
      </w:pPr>
    </w:p>
    <w:p w14:paraId="042F9556" w14:textId="3A3A6562" w:rsidR="004E6704" w:rsidRDefault="004E6704" w:rsidP="004E670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4E6704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691AE9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วัตถุประสงค์ของการวิจัย</w:t>
      </w:r>
    </w:p>
    <w:p w14:paraId="3080AE34" w14:textId="6BF2E2FC" w:rsidR="004E6704" w:rsidRPr="00145271" w:rsidRDefault="00145271" w:rsidP="00145271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0333">
        <w:rPr>
          <w:rFonts w:ascii="TH SarabunPSK" w:hAnsi="TH SarabunPSK" w:cs="TH SarabunPSK" w:hint="cs"/>
          <w:sz w:val="32"/>
          <w:szCs w:val="32"/>
          <w:cs/>
        </w:rPr>
        <w:t>เพื่อพัฒนาทักษะการคิด</w:t>
      </w:r>
      <w:r w:rsidR="003F67BE">
        <w:rPr>
          <w:rFonts w:ascii="TH SarabunPSK" w:hAnsi="TH SarabunPSK" w:cs="TH SarabunPSK" w:hint="cs"/>
          <w:sz w:val="32"/>
          <w:szCs w:val="32"/>
          <w:cs/>
        </w:rPr>
        <w:t>อย่างมีวิจารณญาณ</w:t>
      </w:r>
      <w:r w:rsidR="007A0333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3F67B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F67BE" w:rsidRPr="003F67BE">
        <w:rPr>
          <w:rFonts w:ascii="TH SarabunPSK" w:hAnsi="TH SarabunPSK" w:cs="TH SarabunPSK" w:hint="cs"/>
          <w:sz w:val="32"/>
          <w:szCs w:val="32"/>
          <w:cs/>
        </w:rPr>
        <w:t>พอลิ</w:t>
      </w:r>
      <w:proofErr w:type="spellStart"/>
      <w:r w:rsidR="003F67BE" w:rsidRPr="003F67BE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3F67BE" w:rsidRPr="003F67BE">
        <w:rPr>
          <w:rFonts w:ascii="TH SarabunPSK" w:hAnsi="TH SarabunPSK" w:cs="TH SarabunPSK" w:hint="cs"/>
          <w:sz w:val="32"/>
          <w:szCs w:val="32"/>
          <w:cs/>
        </w:rPr>
        <w:t>ของนักเรียนชั้นมัธยมศึกษาปีที่ 6</w:t>
      </w:r>
      <w:r w:rsidR="003F67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A03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7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โดยใช้การสอนสืบเสาะแบบแนะแนวทาง</w:t>
      </w:r>
    </w:p>
    <w:p w14:paraId="3EB31329" w14:textId="77777777" w:rsidR="00145271" w:rsidRPr="00BB225D" w:rsidRDefault="00145271" w:rsidP="00145271">
      <w:pPr>
        <w:rPr>
          <w:rFonts w:ascii="TH SarabunPSK" w:hAnsi="TH SarabunPSK" w:cs="TH SarabunPSK"/>
          <w:sz w:val="32"/>
          <w:szCs w:val="32"/>
          <w:cs/>
        </w:rPr>
      </w:pPr>
    </w:p>
    <w:p w14:paraId="2F38FCB1" w14:textId="77777777" w:rsidR="00DE2CE5" w:rsidRDefault="00691AE9" w:rsidP="00DE2CE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4E6704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 ทฤษฎี และงานวิจัยที่เกี่ยวข้อง</w:t>
      </w:r>
    </w:p>
    <w:p w14:paraId="50B583D5" w14:textId="77777777" w:rsidR="00B86207" w:rsidRPr="00AD7765" w:rsidRDefault="00B86207" w:rsidP="00B86207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77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การเปลี่ยนแปลงของโลกปัจจุบันกับการศึกษา</w:t>
      </w:r>
    </w:p>
    <w:p w14:paraId="2731C1C0" w14:textId="2C634FAE" w:rsidR="00904DF9" w:rsidRPr="00DE2CE5" w:rsidRDefault="00B86207" w:rsidP="00B8620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00" w:beforeAutospacing="1" w:after="100" w:afterAutospacing="1"/>
        <w:contextualSpacing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  <w:tab/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ข้อมูลความรู้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มีเป้าหมายที่จะจัดการศึกษาและพัฒนาตนเองเข้าสู่ยุค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แห่งการเปลี่ยนแปลง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ที่ส่งเสริมความสามารถส่วนบุคคล เมื่อข่าวสารไร้พรมแดน อินเทอร์เน็ตทำให้โลกแคบลง ข้อมูลเปลี่ยนแปลงอยู่ตลอดเวลา ทุกคนต้องหันมาเน้นทักษะการเรียนรู้และการคิด การตัดสินใจ เพื่อการมีชีวิตอยู่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และอยู่รอดได้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การจัดการเรียนการสอน</w:t>
      </w:r>
      <w:r w:rsidR="00DE2CE5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เป็นสิ่งสำคัญและจำเป็นเร่งด่วนสำหรับจัดการศึกษา</w:t>
      </w:r>
      <w:r w:rsidR="00DE2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โดยเฉพาะอย่างยิ่งการเน้นที่จะส่งเสริม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ให้ผู้เรียนรู้จักคิดวิเคราะห์ มีความคิดสร้างสรรค์ มีความมั่นใจในตนเอง แสวงหาความรู้ รู้เท่าทันสารสนเทศ มีการสร้างองค์ความรู้ด้วยตนเอง คิดพิจารณาไตร่ตรอง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อยู่เสมอ การตัดสินใจเลือกเชื่อ เลือกวิธีแก้ปัญหาได้ถูกต้อง มีการคิดสร้างสรรค์ เรียนรู้เป็นผู้ประกอบการ และผู้ผลิต มุ่งความเป็นเลิศ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อดทน ท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งานหนัก ท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งานเป็นทีมได้ ดังนั้นคนในยุค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จึงต้องมีทักษะสูงในการเรียนรู้และปรับตัว การสร้าง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ทักษะการเรียนรู้และนวัตกรรม นำความรู้ที่ได้ไปเชื่อมโยงกับวิชาอื่น ๆ เกิดแรงบันดาลใจอยากพัฒนางาน สร้างผลงานที่เกี่ยวกับการพัฒนาคุณภาพชีวิต ที่เรียกว่าความคิดเชิงสร้างสรรค์ น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ทฤษฎีความรู้มาสร้างกระบวนการและวิธีการผลิต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สร้างผลงานใหม่ที่เป็นประโยชน์ต่อบุคคล โดยมีรายละเอียดคุณลักษณะหรือพฤติกรรมดังนี้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787FC46A" w14:textId="38B79A9B" w:rsidR="00904DF9" w:rsidRPr="00145271" w:rsidRDefault="00EC1C64" w:rsidP="00904DF9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452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862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ทักษะ</w:t>
      </w:r>
      <w:r w:rsidR="00D154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บุคคล</w:t>
      </w:r>
      <w:r w:rsidR="00B862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แห่ง</w:t>
      </w:r>
      <w:r w:rsidR="00904DF9" w:rsidRPr="001452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ศตวรรษที่</w:t>
      </w:r>
      <w:r w:rsidR="00904DF9" w:rsidRPr="001452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21 </w:t>
      </w:r>
    </w:p>
    <w:p w14:paraId="6706BA97" w14:textId="70DF6132" w:rsidR="00904DF9" w:rsidRPr="00AD7765" w:rsidRDefault="00D15497" w:rsidP="00904DF9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ทักษะการด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รงชีวิตของ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บุคคล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ในศตวรรษที่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21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จะถูก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ขัดเกลาให้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เป็นนักคิดวิเคราะห์ นักแก้ปัญหา นักสร้างสรรค์ นักประสานความร่วมมือ รู้จักใช้ข้อมูล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และข่าวสาร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เรียนรู้ด้วยตนเอง นักสื่อสาร ตระหนักรับรู้สภาวะของโลก เป็นพลเมืองทรงคุณค่า และมีพื้นฐานความรู้เศรษฐกิจและการคลัง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แต่ต้องมีทักษะที่เป็นพื้นฐานและ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ทักษะ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การอ่าน เขียน และคิดค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นวณ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จะช่วย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ให้คนในศตวรรษที่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21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รู้จัก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ใช้เทคโนโลยีสารสนเทศและการสื่อสารเป็นเครื่องมือในการสืบค้น รว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รวมความรู้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ใช้กระบวนการคิดอย่างมีวิจารณญาณให้เกิดการเท่าทันสื่อ สารสนเทศที่จะพิสูจน์ยืนยันสิ่งที่ตนและสังคม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อยากรู้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ได้อย่างชาญฉลาด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ไม่ถูกชวนเชื่อ ชักน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อย่างงมงาย เกิดเป็นแรงบันดาลใจสร้างจิตนาการ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อยากพัฒนา อยากผลิต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อยาก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ผลิตภัณฑ์ หรือนวัตกรรมขึ้นใช้ในการด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รงชีวิตในสังคม และน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ไปแลกเปลี่ยนกับสังคมอื่นเกิดเป็นรายได้ 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บนเวทีฐานเศรษฐกิจความรู้ 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มีความรับผิดชอบต่อกฎกติกาในขั้นตอนการผลิต และมีความรับผิดชอบต่อ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ผลที่เกิดขึ้น</w:t>
      </w:r>
    </w:p>
    <w:p w14:paraId="60A64D75" w14:textId="6932CB25" w:rsidR="00904DF9" w:rsidRPr="00AD7765" w:rsidRDefault="00D15497" w:rsidP="00A22B08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ในด้านการศึกษาเช่นกัน ระบบการศึกษาต้องช่วยส่งเสริมผู้เรียนให้เกิดทักษะดังกล่าว </w:t>
      </w:r>
      <w:r w:rsidR="00273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ตัวจักสำคัญคือ “ครู”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ผู้สอน</w:t>
      </w:r>
      <w:r w:rsidR="00273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ต้องเชื่อมั่นว่าตน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มีหน้าที่เป็นผู้อำนวยความสะดวก กล่าวคือ </w:t>
      </w:r>
      <w:r w:rsidR="00273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เป็นผู้ที่มีหน้าที่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ประสบการณ์การเรียนรู้ที่เอื้อต่อการเรียนรู้หรือการสร้างความรู้ด้วยตนเองของผู้เรียนให้มากที่สุด ส่วนหน้าที่ในการสร้างความรู้เป็นหน้าที่ของผู้เรียนเอง การที่ผู้เรียนจะสร้างความรู้ได้ต้องผ่านกระบวนการปรับเปลี่ยนโครงสร้างทางปัญญา หรือผ่านกระบวนการคิดนั่นเอง การนำประเด็นที่เกิดขึ้นในปัจจุบันทุก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ๆ ด้านรอบตัวผู้เรียนทั้งด้านวิทยาศาสตร์ เทคโนโลยี สังคม สิ่งแวดล้อม </w:t>
      </w:r>
      <w:r w:rsidR="00273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หรือแม้แต่เรื่องขยะ พลาสติก เครื่องสำอาง พอลิ</w:t>
      </w:r>
      <w:proofErr w:type="spellStart"/>
      <w:r w:rsidR="00273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เมอร์</w:t>
      </w:r>
      <w:proofErr w:type="spellEnd"/>
      <w:r w:rsidR="00273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ตลอดจนสิ่งที่ผู้เรียนที่เป็นเด็กไทยคลุกคลีอยู่ทุกเมื่อเชื่อวัน </w:t>
      </w:r>
      <w:r w:rsidR="00273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เป็นประเด็นสำคัญที่จะส่งเสริมให้เด็กไทยเกิด</w:t>
      </w:r>
      <w:r w:rsidR="00273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การคิด โดยมีครูเป็นผู้ชี้แนะ ส่งเสริม สนับสนุน ให้เกิดขึ้นตามการออกแบบการจัดการเรียนการสอนของครู (</w:t>
      </w:r>
      <w:proofErr w:type="spellStart"/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>Chantharanuwong</w:t>
      </w:r>
      <w:proofErr w:type="spellEnd"/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>, 2013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ซึ่งการออกแบบ</w:t>
      </w:r>
      <w:r w:rsidR="00273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กิจกรรมการเรียนรู้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ต้องมีลักษณะที่เหมาะสมสำหรับทักษะการคิดแต่ละชนิดแล้ว ยังต้องเหมาะสมกับบริบท เนื้อหา ผู้เรียน ธรรมชาติวิชา และอื่น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ครูผู้สอนต้องเข้าใจเป็นอย่างดีและต้องเข้าใจว่าการสอนเพื่อให้เกิดทักษะการคิดและกระบวนการคิด กระบวนการจัดการเรียนรู้นั้นต้องให้ผู้เรียนเป็นผู้ปฏิบัติเองทั้งหมด ตั้งแต่เริ่มต้นจนถึงขั้นสุดท้าย และจนกระทั่งผู้เรียนเกิดกระบวนการคิดเอง สามารถนำกระบวนการดังกล่าวไปใช้ในการทำกิจกรรมอื่น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ในชีวิตประจำวัน นอกจากนั้นยังจะทำให้ผู้เรียนมีเป้าหมาย วางแผน ประเมินผลการเรียนหรือการทำกิจกรรมนั้น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ในชีวิตประจำวันได้ด้วยตนเองอีก</w:t>
      </w:r>
      <w:r w:rsidR="00904D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66F676B1" w14:textId="07AC3364" w:rsidR="00904DF9" w:rsidRPr="00AD7765" w:rsidRDefault="00904DF9" w:rsidP="00904DF9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ดังนั้น ความสามารถเฉพาะบุคคล ลักษณะโครงสร้างของการเรียนรู้ของแต่ละบุคคล การคิดอย่างเป็นระบบ การทำความเข้าใจปรากฏการณ์ที่เกิดขึ้น การรู้จักวางแผนชีวิต การประเมินความสามารถของตนและ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ของคนอื่น การแก้ไข ปรับปรุงตน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 ความรับผิดชอบต่อตนเองและสังคมด้วยคุณธรรม จริยธรรม ตลอดจนการนำข้อมูลต่าง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ๆ ไปใช้ เหล่านี้ล้วนเป็นสิ่งสำคัญและจำเป็นยิ่งสำหรับคนไทย   ดังนั้น การจัดการศึกษาต้องเน้นให้ผู้เรียนเป็นผู้สร้างความรู้ด้วยตนเอง และเป็นผู้ที่มีทักษะ เพื่อให้ผู้เรียนสามารถดำรงชีวิตอยู่ในสังคมแห่งการเปลี่ยนแปลงในปัจจุบันและพัฒนาไปเป็นพลเมืองที่มีคุณภาพของประเทศต่อไปในอนาคต </w:t>
      </w:r>
    </w:p>
    <w:p w14:paraId="41E49047" w14:textId="3A9984CC" w:rsidR="00904DF9" w:rsidRPr="00A22B08" w:rsidRDefault="00EC1C64" w:rsidP="00A22B08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04DF9" w:rsidRPr="00A22B0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ทักษะการคิด</w:t>
      </w:r>
    </w:p>
    <w:p w14:paraId="6E57A0D4" w14:textId="235F373F" w:rsidR="00904DF9" w:rsidRDefault="00904DF9" w:rsidP="005F05ED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จากกรอบความคิดเพื่อการเรียนรู้ในศตวรรษที่ 21 (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>Kay,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2010)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มีองค์ประกอบ</w:t>
      </w:r>
      <w:r w:rsidR="00273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 กลุ่มทักษะ </w:t>
      </w:r>
      <w:r w:rsidR="00273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ทักษะการเรียนรู้และนวัตกรรม (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>Learning and Innovation Skills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ทักษะเทคโนโลยีสารสนเทศและการสื่อสาร (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>Information, Media, and Technology Skills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และสุดท้ายคือทักษะชีวิตและการทำงาน (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>Life and Career Skills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วราวรรณ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นุวงศ์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ได้อธิบายไว้ว่า การจัดการเรียนรู้ด้านทักษะ การออกแบบการจัดการเรียนรู้ทักษะ ตลอดจนการวัดผลและประเมินผลทักษะต้องมีความเฉพาะเจาะจงของแต่ละทักษะ ดังนั้น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เพื่อให้กระชับที่สุด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ที่นี้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จะขอกล่าวเจาะลึกลงไป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ในรายละเอียดของแต่ละทักษะ </w:t>
      </w:r>
      <w:r w:rsidR="00C955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ส่วนใหญ่แล้วเมื่อกล่าวถึงทักษะการเรียนรู้ในศตวรรษที่ 21 จะมุ่งเน้นให้ผู้เรียนเกิดทักษะการเรียนรู้ที่เป็นลักษณะของการคิดหรือทักษะการคิดแบบต่าง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เพราะการคิดเป็นสิ่งที่เกิดขึ้นได้ตลอดเวลา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ถือเป็นกระบวนการของกิจกรรมทางสมอง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ที่ก่อให้เกิดพฤติกรรมภายใน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ค่านิยม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ความเชื่อ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และส่งผลต่อพฤติกรรมภายนอกที่แสดงออกมาให้เราได้เห็นกัน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คนเราสามารถคิดได้ทั้งที่เกิดประโยชน์และผลเสียต่อตนเอง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และคิดเพื่อรู้เท่าทันการเปลี่ยนแปลง ขึ้นอยู่กับการฝึกและเรียนรู้ของแต่ละบุคคล ดังนั้นใน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ที่นี้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จึงใช้เป็นคำที่ใช้แทนกันได้ เมื่อผู้เรียนเกิดการคิด มีการพัฒนาทักษะการคิด นั่นก็แสดงว่าผู้เรียนเกิดการเรียนรู้ หรือ เมื่อผู้เรียนเกิดกระบวนการคิดก็จะเกิดกระบวนการเรียนรู้ด้วย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ซึ่งทักษะการคิดและการเรียนรู้ที่ควรพัฒนาในศตวรรษที่ 21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การคิดสร้างสรรค์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(Creative Thinking)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การคิดแก้ปัญหา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(Problem Solving)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การคิดเชิงวิพากษ์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(Critical Thinking)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การคิดเชิงระบบ (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>Systematic Thinking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การคิดเชิงวิเคราะห์ (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>Analytically Thinking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และการคิดเกี่ยวกับการรู้ (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>Metacognition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proofErr w:type="spellStart"/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วราวรรณ</w:t>
      </w:r>
      <w:proofErr w:type="spellEnd"/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จันทร</w:t>
      </w:r>
      <w:proofErr w:type="spellEnd"/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นุวงศ์, 2558) ซึ่งถือว่าเป็นทักษะการคิดที่สำคัญและมีความจำเป็นต่อบุคคลแห่งศตวรรษที่ 21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ทุกเพศทุกวัยในการที่จะนำมาใช้ในการศึกษา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การทำงาน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และการดำเนินชีวิตประจำวัน</w:t>
      </w:r>
    </w:p>
    <w:p w14:paraId="2F36212C" w14:textId="60976FA5" w:rsidR="005F05ED" w:rsidRPr="00A22B08" w:rsidRDefault="00EC1C64" w:rsidP="00A22B08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640FB" w:rsidRPr="00A22B0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ทักษะการคิด</w:t>
      </w:r>
      <w:r w:rsidR="00C663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อย่างมีวิจารณญาณ</w:t>
      </w:r>
      <w:r w:rsidR="00FA46EB" w:rsidRPr="00C663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A46EB" w:rsidRPr="0019004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90049">
        <w:rPr>
          <w:rFonts w:ascii="TH SarabunPSK" w:hAnsi="TH SarabunPSK" w:cs="TH SarabunPSK"/>
          <w:b/>
          <w:bCs/>
          <w:sz w:val="32"/>
          <w:szCs w:val="32"/>
        </w:rPr>
        <w:t>Critical</w:t>
      </w:r>
      <w:r w:rsidR="00FA46EB" w:rsidRPr="001900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46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Thinking</w:t>
      </w:r>
      <w:r w:rsidR="00FA46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03DC75D9" w14:textId="16D725A9" w:rsidR="00BA180E" w:rsidRPr="00937B25" w:rsidRDefault="00AF0DB0" w:rsidP="00C9553A">
      <w:pPr>
        <w:ind w:firstLine="720"/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</w:pPr>
      <w:r w:rsidRPr="00AF0D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เป็นทักษะทางด้าน</w:t>
      </w:r>
      <w:r w:rsidR="00190049" w:rsidRPr="00A31C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</w:t>
      </w:r>
      <w:r w:rsidR="00481B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ิดอย่างมีวิจารณญาณ</w:t>
      </w:r>
      <w:r w:rsidR="00190049" w:rsidRPr="00A31C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481B1D">
        <w:rPr>
          <w:rFonts w:ascii="TH SarabunPSK" w:hAnsi="TH SarabunPSK" w:cs="TH SarabunPSK" w:hint="cs"/>
          <w:color w:val="000000" w:themeColor="text1"/>
          <w:sz w:val="32"/>
          <w:szCs w:val="32"/>
        </w:rPr>
        <w:t>Critical Thinking</w:t>
      </w:r>
      <w:r w:rsidR="00190049" w:rsidRPr="00A31CFB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  <w:r w:rsidR="00904DF9" w:rsidRPr="00AF0DB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ทักษะทางด้านนี้</w:t>
      </w:r>
      <w:r w:rsidR="001900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ได้แก่ 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(1) </w:t>
      </w:r>
      <w:r w:rsidR="001900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การพิจารณาข้อมูลด้วยเหตุผล</w:t>
      </w:r>
      <w:r w:rsidR="00904DF9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550E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190049" w:rsidRPr="00372311">
        <w:rPr>
          <w:rFonts w:ascii="TH SarabunPSK" w:hAnsi="TH SarabunPSK" w:cs="TH SarabunPSK"/>
          <w:sz w:val="32"/>
          <w:szCs w:val="32"/>
          <w:cs/>
        </w:rPr>
        <w:t>ใช้ข</w:t>
      </w:r>
      <w:r w:rsidR="00190049">
        <w:rPr>
          <w:rFonts w:ascii="TH SarabunPSK" w:hAnsi="TH SarabunPSK" w:cs="TH SarabunPSK"/>
          <w:sz w:val="32"/>
          <w:szCs w:val="32"/>
          <w:cs/>
        </w:rPr>
        <w:t xml:space="preserve">้อมูลโดยปราศจากอคติหรืออารมณ์ </w:t>
      </w:r>
      <w:r w:rsidR="00190049" w:rsidRPr="00372311">
        <w:rPr>
          <w:rFonts w:ascii="TH SarabunPSK" w:hAnsi="TH SarabunPSK" w:cs="TH SarabunPSK"/>
          <w:sz w:val="32"/>
          <w:szCs w:val="32"/>
          <w:cs/>
        </w:rPr>
        <w:t>ใช้หลักการและเหตุผลในก</w:t>
      </w:r>
      <w:r w:rsidR="0077550E">
        <w:rPr>
          <w:rFonts w:ascii="TH SarabunPSK" w:hAnsi="TH SarabunPSK" w:cs="TH SarabunPSK"/>
          <w:sz w:val="32"/>
          <w:szCs w:val="32"/>
          <w:cs/>
        </w:rPr>
        <w:t>ารพิจารณาข้อมูลเป็นอย่างดี พิจารณาความน่าเชื่อถือของข้อมูล</w:t>
      </w:r>
      <w:r w:rsidR="00190049" w:rsidRPr="00372311">
        <w:rPr>
          <w:rFonts w:ascii="TH SarabunPSK" w:hAnsi="TH SarabunPSK" w:cs="TH SarabunPSK"/>
          <w:sz w:val="32"/>
          <w:szCs w:val="32"/>
          <w:cs/>
        </w:rPr>
        <w:t>ด้วยหลักฐานที่เกี่ยวข้องกับประเด็นหรือปรากฏการณ์</w:t>
      </w:r>
      <w:r w:rsidR="0077550E">
        <w:rPr>
          <w:rFonts w:ascii="TH SarabunPSK" w:hAnsi="TH SarabunPSK" w:cs="TH SarabunPSK"/>
          <w:sz w:val="32"/>
          <w:szCs w:val="32"/>
        </w:rPr>
        <w:t xml:space="preserve"> (2) </w:t>
      </w:r>
      <w:r w:rsidR="0077550E">
        <w:rPr>
          <w:rFonts w:ascii="TH SarabunPSK" w:hAnsi="TH SarabunPSK" w:cs="TH SarabunPSK" w:hint="cs"/>
          <w:sz w:val="32"/>
          <w:szCs w:val="32"/>
          <w:cs/>
        </w:rPr>
        <w:t>การวิเคราะห์แยกแยะข้อมูล</w:t>
      </w:r>
      <w:r w:rsidR="0077550E">
        <w:rPr>
          <w:rFonts w:ascii="TH SarabunPSK" w:hAnsi="TH SarabunPSK" w:cs="TH SarabunPSK"/>
          <w:sz w:val="32"/>
          <w:szCs w:val="32"/>
        </w:rPr>
        <w:t xml:space="preserve"> </w:t>
      </w:r>
      <w:r w:rsidR="0077550E" w:rsidRPr="00372311">
        <w:rPr>
          <w:rFonts w:ascii="TH SarabunPSK" w:hAnsi="TH SarabunPSK" w:cs="TH SarabunPSK"/>
          <w:sz w:val="32"/>
          <w:szCs w:val="32"/>
          <w:cs/>
        </w:rPr>
        <w:t>มีการวิเคราะห์ความหมายของข้อมูลที่มีอยู่นั้น วิเคราะห์องค์ประกอบของข้อมูลได้อย่างหลากหลาย มีการวิเคราะห์ความสัมพันธ์เกี่ยวข้องของข้อมูลที่มีอยู่กับข้อมูลอื่นที่เคยพบเห็นมาก่อน มีการวิเคราะห์แยกแยะข้อมูลที่มีอยู่ว่าจริงหรือไม่จริง</w:t>
      </w:r>
      <w:r w:rsidR="0077550E">
        <w:rPr>
          <w:rFonts w:ascii="TH SarabunPSK" w:hAnsi="TH SarabunPSK" w:cs="TH SarabunPSK"/>
          <w:sz w:val="32"/>
          <w:szCs w:val="32"/>
        </w:rPr>
        <w:t xml:space="preserve"> (3) </w:t>
      </w:r>
      <w:r w:rsidR="0077550E">
        <w:rPr>
          <w:rFonts w:ascii="TH SarabunPSK" w:hAnsi="TH SarabunPSK" w:cs="TH SarabunPSK" w:hint="cs"/>
          <w:sz w:val="32"/>
          <w:szCs w:val="32"/>
          <w:cs/>
        </w:rPr>
        <w:t xml:space="preserve">การแยกแยะข้อเท็จจริงกับความคิดเห็น </w:t>
      </w:r>
      <w:r w:rsidR="0077550E" w:rsidRPr="00372311">
        <w:rPr>
          <w:rFonts w:ascii="TH SarabunPSK" w:hAnsi="TH SarabunPSK" w:cs="TH SarabunPSK"/>
          <w:sz w:val="32"/>
          <w:szCs w:val="32"/>
          <w:cs/>
        </w:rPr>
        <w:t>มีการแยะแยะข้อเท็จจริงจากข้อมูลความรู้ที่พบ ใช้เหตุผลและข้อมูลที่น่าเชื่อถือในการเปรียบเทียบและหาคำตอบ มีการจัดลำดับความสำคัญของข้อมูลอย่างมีหลักการและเหตุผล ยืนยันและสนับสนุนว่าข้อความใดเป็นข้อเท็จจริงหรือเป็นเพียงความคิดเห็นด้วยข้อมูล</w:t>
      </w:r>
      <w:r w:rsidR="00357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FFD">
        <w:rPr>
          <w:rFonts w:ascii="TH SarabunPSK" w:hAnsi="TH SarabunPSK" w:cs="TH SarabunPSK"/>
          <w:sz w:val="32"/>
          <w:szCs w:val="32"/>
        </w:rPr>
        <w:t xml:space="preserve">(4) </w:t>
      </w:r>
      <w:r w:rsidR="00357FFD">
        <w:rPr>
          <w:rFonts w:ascii="TH SarabunPSK" w:hAnsi="TH SarabunPSK" w:cs="TH SarabunPSK" w:hint="cs"/>
          <w:sz w:val="32"/>
          <w:szCs w:val="32"/>
          <w:cs/>
        </w:rPr>
        <w:t xml:space="preserve">ตัดสินใจเลือกโดยใช้ข้อมูล </w:t>
      </w:r>
      <w:r w:rsidR="00357FFD" w:rsidRPr="00372311">
        <w:rPr>
          <w:rFonts w:ascii="TH SarabunPSK" w:hAnsi="TH SarabunPSK" w:cs="TH SarabunPSK"/>
          <w:sz w:val="32"/>
          <w:szCs w:val="32"/>
          <w:cs/>
        </w:rPr>
        <w:t>มีการพิจารณาผลดีผลเสีย และผลที่อาจเกิดขึ้นเพื่อการตัดสินใจ มีการใช้เหตุผลและข้อมูลในการพิจารณาความน่าเชื่อถือเป็นอย่างดี มีการนำข้อมูลมาช่วยในการตัดสินใจ ยอมรับ และตัดสินใจภายใต้ความสมเหตุสมผล และเป็นไปตามข้อเท็จจริง</w:t>
      </w:r>
      <w:r w:rsidR="00357FFD">
        <w:rPr>
          <w:rFonts w:ascii="TH SarabunPSK" w:hAnsi="TH SarabunPSK" w:cs="TH SarabunPSK" w:hint="cs"/>
          <w:sz w:val="32"/>
          <w:szCs w:val="32"/>
          <w:cs/>
        </w:rPr>
        <w:t xml:space="preserve"> และ (5) </w:t>
      </w:r>
      <w:r w:rsidR="00357FFD" w:rsidRPr="00A31C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การตีความหมายและลงข้อสรุปอย่างสมเหตุสมผล</w:t>
      </w:r>
      <w:r w:rsidR="00357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361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EB7361" w:rsidRPr="00372311">
        <w:rPr>
          <w:rFonts w:ascii="TH SarabunPSK" w:hAnsi="TH SarabunPSK" w:cs="TH SarabunPSK"/>
          <w:sz w:val="32"/>
          <w:szCs w:val="32"/>
          <w:cs/>
        </w:rPr>
        <w:t>สรุปและนำความรู้ใหม่ไปอธิบายความสัมพันธ์ของสถานการณ์ที่เกิดขึ้นในชีวิตประจำวัน มีการเชื่อมโยงความรู้เดิมกับ</w:t>
      </w:r>
      <w:r w:rsidR="00EB7361" w:rsidRPr="00372311">
        <w:rPr>
          <w:rFonts w:ascii="TH SarabunPSK" w:hAnsi="TH SarabunPSK" w:cs="TH SarabunPSK"/>
          <w:sz w:val="32"/>
          <w:szCs w:val="32"/>
          <w:cs/>
        </w:rPr>
        <w:lastRenderedPageBreak/>
        <w:t>ความรู้ใหม่ สามารถอธิบายความเป็นไปได้ในการนำไปใช้ในชีวิตประจำวัน สามารถตีความหมายที่ได้จากสถานการณ์ไปแก้ปัญหาหรือประยุกต์ใช้ได้</w:t>
      </w:r>
      <w:r w:rsidR="00EB7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วราวรรณ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นุวงศ์,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5D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ทักษะการคิด</w:t>
      </w:r>
      <w:r w:rsidR="00EB73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 w:rsidR="00FA46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ในงานวิจัยนี้</w:t>
      </w:r>
      <w:r w:rsidR="00865D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</w:t>
      </w:r>
      <w:r w:rsidR="00937B25">
        <w:rPr>
          <w:rFonts w:ascii="TH SarabunPSK" w:hAnsi="TH SarabunPSK" w:cs="TH SarabunPSK" w:hint="cs"/>
          <w:color w:val="0A0A0A"/>
          <w:sz w:val="32"/>
          <w:szCs w:val="32"/>
          <w:shd w:val="clear" w:color="auto" w:fill="FFFFFF"/>
          <w:cs/>
        </w:rPr>
        <w:t>กระบวนการหนึ่ง</w:t>
      </w:r>
      <w:r w:rsidR="00865D8A" w:rsidRPr="00865D8A">
        <w:rPr>
          <w:rFonts w:ascii="TH SarabunPSK" w:hAnsi="TH SarabunPSK" w:cs="TH SarabunPSK" w:hint="cs"/>
          <w:color w:val="0A0A0A"/>
          <w:sz w:val="32"/>
          <w:szCs w:val="32"/>
          <w:shd w:val="clear" w:color="auto" w:fill="FFFFFF"/>
          <w:cs/>
        </w:rPr>
        <w:t>ที่ช่วยในการบ่มเพาะกระบวนความค</w:t>
      </w:r>
      <w:r w:rsidR="008444E3">
        <w:rPr>
          <w:rFonts w:ascii="TH SarabunPSK" w:hAnsi="TH SarabunPSK" w:cs="TH SarabunPSK" w:hint="cs"/>
          <w:color w:val="0A0A0A"/>
          <w:sz w:val="32"/>
          <w:szCs w:val="32"/>
          <w:shd w:val="clear" w:color="auto" w:fill="FFFFFF"/>
          <w:cs/>
        </w:rPr>
        <w:t>ิด ทัศนคติ</w:t>
      </w:r>
      <w:r w:rsidR="00865D8A" w:rsidRPr="00865D8A">
        <w:rPr>
          <w:rFonts w:ascii="TH SarabunPSK" w:hAnsi="TH SarabunPSK" w:cs="TH SarabunPSK" w:hint="cs"/>
          <w:color w:val="0A0A0A"/>
          <w:sz w:val="32"/>
          <w:szCs w:val="32"/>
          <w:shd w:val="clear" w:color="auto" w:fill="FFFFFF"/>
        </w:rPr>
        <w:t xml:space="preserve">  </w:t>
      </w:r>
      <w:r w:rsidR="00865D8A" w:rsidRPr="00865D8A">
        <w:rPr>
          <w:rFonts w:ascii="TH SarabunPSK" w:hAnsi="TH SarabunPSK" w:cs="TH SarabunPSK" w:hint="cs"/>
          <w:color w:val="0A0A0A"/>
          <w:sz w:val="32"/>
          <w:szCs w:val="32"/>
          <w:shd w:val="clear" w:color="auto" w:fill="FFFFFF"/>
          <w:cs/>
        </w:rPr>
        <w:t>เพื่อ</w:t>
      </w:r>
      <w:r w:rsidR="008444E3">
        <w:rPr>
          <w:rFonts w:ascii="TH SarabunPSK" w:hAnsi="TH SarabunPSK" w:cs="TH SarabunPSK" w:hint="cs"/>
          <w:color w:val="0A0A0A"/>
          <w:sz w:val="32"/>
          <w:szCs w:val="32"/>
          <w:shd w:val="clear" w:color="auto" w:fill="FFFFFF"/>
          <w:cs/>
        </w:rPr>
        <w:t>ให้เกิด</w:t>
      </w:r>
      <w:r w:rsidR="008444E3" w:rsidRPr="00AD77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ทักษะการเรียนรู</w:t>
      </w:r>
      <w:r w:rsidR="008444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้ที่เป็นลักษณะของการคิดเพื่อผู้เรียนจะได้นำนมใช้ในชีวิตประจำวัน</w:t>
      </w:r>
      <w:r w:rsidR="00D35277">
        <w:rPr>
          <w:rFonts w:ascii="TH SarabunPSK" w:hAnsi="TH SarabunPSK" w:cs="TH SarabunPSK" w:hint="cs"/>
          <w:sz w:val="32"/>
          <w:szCs w:val="32"/>
          <w:cs/>
        </w:rPr>
        <w:t>ซึ่งเป็นคุณลักษณะที่ควรได้รับการส่งเสริมและพัฒนาต่อไป</w:t>
      </w:r>
    </w:p>
    <w:p w14:paraId="3EE37E49" w14:textId="0FE5FA68" w:rsidR="006E3CFD" w:rsidRDefault="00EC1C64" w:rsidP="00D3527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E3CFD" w:rsidRPr="00D352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A23F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สอนวิทยาศาสตร์สืบเสาะแบบแนะแนวทาง</w:t>
      </w:r>
      <w:r w:rsidR="004A33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139557A" w14:textId="6A181D7B" w:rsidR="00C92D2F" w:rsidRPr="00831BAC" w:rsidRDefault="004A331D" w:rsidP="00E55199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331D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การจัดการเรียนรู้วิทยาศาสตร์สืบเสาะแบบแนะแนว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ทาง</w:t>
      </w:r>
      <w:r w:rsidRPr="004A331D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ซึ่งแบ่งออกเป็น </w:t>
      </w:r>
      <w:r w:rsidRPr="004A331D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6 </w:t>
      </w:r>
      <w:r w:rsidRPr="004A331D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ลำดับขั้น ได้แก่ </w:t>
      </w:r>
      <w:r w:rsidRPr="004A331D">
        <w:rPr>
          <w:rFonts w:ascii="TH SarabunPSK" w:eastAsia="AngsanaNew" w:hAnsi="TH SarabunPSK" w:cs="TH SarabunPSK"/>
          <w:sz w:val="32"/>
          <w:szCs w:val="32"/>
          <w:cs/>
        </w:rPr>
        <w:t>ขั้นตั้งคำถาม/ปัญหา</w:t>
      </w:r>
      <w:r w:rsidRPr="004A331D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, </w:t>
      </w:r>
      <w:r w:rsidRPr="004A331D">
        <w:rPr>
          <w:rFonts w:ascii="TH SarabunPSK" w:eastAsia="AngsanaNew" w:hAnsi="TH SarabunPSK" w:cs="TH SarabunPSK"/>
          <w:sz w:val="32"/>
          <w:szCs w:val="32"/>
          <w:cs/>
        </w:rPr>
        <w:t>ขั้นนำเสนอแนวคิดพื้นฐาน</w:t>
      </w:r>
      <w:r w:rsidRPr="004A331D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, </w:t>
      </w:r>
      <w:r w:rsidRPr="004A331D">
        <w:rPr>
          <w:rFonts w:ascii="TH SarabunPSK" w:eastAsia="AngsanaNew" w:hAnsi="TH SarabunPSK" w:cs="TH SarabunPSK"/>
          <w:sz w:val="32"/>
          <w:szCs w:val="32"/>
          <w:cs/>
        </w:rPr>
        <w:t>ขั้นดำเนินการสืบเสาะ</w:t>
      </w:r>
      <w:r w:rsidRPr="004A331D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, </w:t>
      </w:r>
      <w:r w:rsidRPr="004A331D">
        <w:rPr>
          <w:rFonts w:ascii="TH SarabunPSK" w:eastAsia="AngsanaNew" w:hAnsi="TH SarabunPSK" w:cs="TH SarabunPSK"/>
          <w:sz w:val="32"/>
          <w:szCs w:val="32"/>
          <w:cs/>
        </w:rPr>
        <w:t>ขั้นวิเคราะห์ผล</w:t>
      </w:r>
      <w:r w:rsidRPr="004A331D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Pr="004A331D">
        <w:rPr>
          <w:rFonts w:ascii="TH SarabunPSK" w:eastAsia="AngsanaNew" w:hAnsi="TH SarabunPSK" w:cs="TH SarabunPSK"/>
          <w:sz w:val="32"/>
          <w:szCs w:val="32"/>
          <w:cs/>
        </w:rPr>
        <w:t xml:space="preserve">ขั้นนำเสนอผลการสืบเสาะและขั้นสรุปผลการสืบเสาะ  </w:t>
      </w:r>
      <w:r w:rsidR="00A52F43" w:rsidRPr="004A331D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A52F43" w:rsidRPr="004A331D">
        <w:rPr>
          <w:rFonts w:ascii="TH SarabunPSK" w:eastAsia="AngsanaNew" w:hAnsi="TH SarabunPSK" w:cs="TH SarabunPSK"/>
          <w:sz w:val="32"/>
          <w:szCs w:val="32"/>
        </w:rPr>
        <w:t>Buck et al</w:t>
      </w:r>
      <w:r w:rsidR="00A52F43" w:rsidRPr="004A331D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A52F43" w:rsidRPr="004A331D">
        <w:rPr>
          <w:rFonts w:ascii="TH SarabunPSK" w:eastAsia="AngsanaNew" w:hAnsi="TH SarabunPSK" w:cs="TH SarabunPSK"/>
          <w:sz w:val="32"/>
          <w:szCs w:val="32"/>
        </w:rPr>
        <w:t>, 2008</w:t>
      </w:r>
      <w:r w:rsidR="00A52F43" w:rsidRPr="004A331D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A52F4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55199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1B791B">
        <w:rPr>
          <w:rFonts w:ascii="TH SarabunPSK" w:eastAsia="AngsanaNew" w:hAnsi="TH SarabunPSK" w:cs="TH SarabunPSK" w:hint="cs"/>
          <w:sz w:val="32"/>
          <w:szCs w:val="32"/>
          <w:cs/>
        </w:rPr>
        <w:t xml:space="preserve">ประยุกต์จาก </w:t>
      </w:r>
      <w:proofErr w:type="spellStart"/>
      <w:r w:rsidR="001B791B">
        <w:rPr>
          <w:rFonts w:ascii="TH SarabunPSK" w:eastAsia="AngsanaNew" w:hAnsi="TH SarabunPSK" w:cs="TH SarabunPSK" w:hint="cs"/>
          <w:sz w:val="32"/>
          <w:szCs w:val="32"/>
          <w:cs/>
        </w:rPr>
        <w:t>นิวัฒน์</w:t>
      </w:r>
      <w:proofErr w:type="spellEnd"/>
      <w:r w:rsidR="001B791B">
        <w:rPr>
          <w:rFonts w:ascii="TH SarabunPSK" w:eastAsia="AngsanaNew" w:hAnsi="TH SarabunPSK" w:cs="TH SarabunPSK" w:hint="cs"/>
          <w:sz w:val="32"/>
          <w:szCs w:val="32"/>
          <w:cs/>
        </w:rPr>
        <w:t xml:space="preserve"> ศรีสวัสดิ์ (</w:t>
      </w:r>
      <w:r w:rsidR="008837CD">
        <w:rPr>
          <w:rFonts w:ascii="TH SarabunPSK" w:eastAsia="AngsanaNew" w:hAnsi="TH SarabunPSK" w:cs="TH SarabunPSK" w:hint="cs"/>
          <w:sz w:val="32"/>
          <w:szCs w:val="32"/>
          <w:cs/>
        </w:rPr>
        <w:t>2555</w:t>
      </w:r>
      <w:r w:rsidR="001B791B">
        <w:rPr>
          <w:rFonts w:ascii="TH SarabunPSK" w:eastAsia="AngsanaNew" w:hAnsi="TH SarabunPSK" w:cs="TH SarabunPSK" w:hint="cs"/>
          <w:sz w:val="32"/>
          <w:szCs w:val="32"/>
          <w:cs/>
        </w:rPr>
        <w:t>)</w:t>
      </w:r>
    </w:p>
    <w:p w14:paraId="64B5A3A5" w14:textId="2753E130" w:rsidR="00C9553A" w:rsidRDefault="00C9553A" w:rsidP="00D3527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00" w:beforeAutospacing="1" w:after="100" w:afterAutospacing="1"/>
        <w:contextualSpacing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57F2A5A9" w14:textId="77777777" w:rsidR="00C9553A" w:rsidRPr="00D35277" w:rsidRDefault="00C9553A" w:rsidP="00D3527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15E1B79" w14:textId="6F75E47B" w:rsidR="00691AE9" w:rsidRDefault="00691AE9" w:rsidP="00691AE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4E6704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</w:p>
    <w:p w14:paraId="3250B7D7" w14:textId="67CAE795" w:rsidR="00691AE9" w:rsidRDefault="00691AE9" w:rsidP="00C92D2F">
      <w:pPr>
        <w:rPr>
          <w:rFonts w:ascii="TH SarabunPSK" w:hAnsi="TH SarabunPSK" w:cs="TH SarabunPSK"/>
          <w:sz w:val="32"/>
          <w:szCs w:val="32"/>
        </w:rPr>
      </w:pPr>
    </w:p>
    <w:p w14:paraId="0BD0E93F" w14:textId="36091CEF" w:rsidR="00C92D2F" w:rsidRDefault="00C92D2F" w:rsidP="00C92D2F">
      <w:pPr>
        <w:rPr>
          <w:rFonts w:ascii="TH SarabunPSK" w:hAnsi="TH SarabunPSK" w:cs="TH SarabunPSK"/>
          <w:sz w:val="32"/>
          <w:szCs w:val="32"/>
        </w:rPr>
      </w:pPr>
    </w:p>
    <w:p w14:paraId="6D249DAB" w14:textId="07E64B0F" w:rsidR="005D62E9" w:rsidRDefault="005D62E9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C1A487" w14:textId="28DA44BC" w:rsidR="005D62E9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DA1F4E" wp14:editId="0261FBC2">
                <wp:simplePos x="0" y="0"/>
                <wp:positionH relativeFrom="column">
                  <wp:posOffset>3246683</wp:posOffset>
                </wp:positionH>
                <wp:positionV relativeFrom="paragraph">
                  <wp:posOffset>6985</wp:posOffset>
                </wp:positionV>
                <wp:extent cx="1886585" cy="893445"/>
                <wp:effectExtent l="9525" t="8890" r="8890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948D4" w14:textId="77777777" w:rsidR="00A95ED4" w:rsidRDefault="00A95ED4" w:rsidP="00C92D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-แบบสำรวจทักษะการคิดอย่างมีวิจารณญาณของนักเรียน</w:t>
                            </w:r>
                          </w:p>
                          <w:p w14:paraId="17BBF16B" w14:textId="77777777" w:rsidR="00A95ED4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ก่อนเรียน</w:t>
                            </w:r>
                          </w:p>
                          <w:p w14:paraId="7BF1F9A4" w14:textId="740699AB" w:rsidR="00A95ED4" w:rsidRPr="00EB60B8" w:rsidRDefault="00A95ED4" w:rsidP="00C92D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-แบบสอบถาม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DA1F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5.65pt;margin-top:.55pt;width:148.55pt;height:70.3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">
                <v:textbox style="mso-fit-shape-to-text:t">
                  <w:txbxContent>
                    <w:p w14:paraId="728948D4" w14:textId="77777777" w:rsidR="00A95ED4" w:rsidRDefault="00A95ED4" w:rsidP="00C92D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-แบบสำรวจทักษะการคิดอย่างมีวิจารณญาณของนักเรียน</w:t>
                      </w:r>
                    </w:p>
                    <w:p w14:paraId="17BBF16B" w14:textId="77777777" w:rsidR="00A95ED4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ก่อนเรียน</w:t>
                      </w:r>
                    </w:p>
                    <w:p w14:paraId="7BF1F9A4" w14:textId="740699AB" w:rsidR="00A95ED4" w:rsidRPr="00EB60B8" w:rsidRDefault="00A95ED4" w:rsidP="00C92D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-แบบสอบถาม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DA1F4E" wp14:editId="65CEF198">
                <wp:simplePos x="0" y="0"/>
                <wp:positionH relativeFrom="column">
                  <wp:posOffset>189230</wp:posOffset>
                </wp:positionH>
                <wp:positionV relativeFrom="paragraph">
                  <wp:posOffset>27305</wp:posOffset>
                </wp:positionV>
                <wp:extent cx="1819910" cy="1156970"/>
                <wp:effectExtent l="0" t="0" r="27940" b="279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F17D2" w14:textId="77777777" w:rsidR="00A95ED4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ทักษะการคิดอย่าง</w:t>
                            </w:r>
                          </w:p>
                          <w:p w14:paraId="17F92A86" w14:textId="1A61C02A" w:rsidR="00A95ED4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มีวิจารณญาณของนักเรียน</w:t>
                            </w:r>
                          </w:p>
                          <w:p w14:paraId="4CE1171E" w14:textId="77777777" w:rsidR="00A95ED4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ก่อน</w:t>
                            </w:r>
                          </w:p>
                          <w:p w14:paraId="7240BBD4" w14:textId="77777777" w:rsidR="00A95ED4" w:rsidRPr="00EB60B8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การสอนวิทยาศาสตร์สืบเสาะแบบแนะแนวทาง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A1F4E" id="Text Box 3" o:spid="_x0000_s1027" type="#_x0000_t202" style="position:absolute;left:0;text-align:left;margin-left:14.9pt;margin-top:2.15pt;width:143.3pt;height:91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">
                <v:textbox style="mso-fit-shape-to-text:t">
                  <w:txbxContent>
                    <w:p w14:paraId="489F17D2" w14:textId="77777777" w:rsidR="00A95ED4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ทักษะการคิดอย่าง</w:t>
                      </w:r>
                    </w:p>
                    <w:p w14:paraId="17F92A86" w14:textId="1A61C02A" w:rsidR="00A95ED4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มีวิจารณญาณของนักเรียน</w:t>
                      </w:r>
                    </w:p>
                    <w:p w14:paraId="4CE1171E" w14:textId="77777777" w:rsidR="00A95ED4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ก่อน</w:t>
                      </w:r>
                    </w:p>
                    <w:p w14:paraId="7240BBD4" w14:textId="77777777" w:rsidR="00A95ED4" w:rsidRPr="00EB60B8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การสอนวิทยาศาสตร์สืบเสาะแบบแนะแนวทาง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1AF2E" w14:textId="3DE8222B" w:rsidR="005D62E9" w:rsidRDefault="00887F00" w:rsidP="008F17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38FF6" wp14:editId="410E631A">
                <wp:simplePos x="0" y="0"/>
                <wp:positionH relativeFrom="column">
                  <wp:posOffset>2018053</wp:posOffset>
                </wp:positionH>
                <wp:positionV relativeFrom="paragraph">
                  <wp:posOffset>203571</wp:posOffset>
                </wp:positionV>
                <wp:extent cx="1251357" cy="0"/>
                <wp:effectExtent l="0" t="76200" r="25400" b="952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135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128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158.9pt;margin-top:16.05pt;width:98.5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" strokecolor="black [3213]">
                <v:stroke endarrow="block"/>
              </v:shape>
            </w:pict>
          </mc:Fallback>
        </mc:AlternateContent>
      </w:r>
    </w:p>
    <w:p w14:paraId="7A3A2CE8" w14:textId="3843B546" w:rsidR="005D62E9" w:rsidRDefault="005D62E9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61FC20" w14:textId="50B97A17" w:rsidR="00C92D2F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1230B8" w14:textId="34E8581A" w:rsidR="00C92D2F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E3B532" w14:textId="0A885936" w:rsidR="00C92D2F" w:rsidRDefault="00887F00" w:rsidP="008F17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3153B" wp14:editId="5FFCAA12">
                <wp:simplePos x="0" y="0"/>
                <wp:positionH relativeFrom="column">
                  <wp:posOffset>1121434</wp:posOffset>
                </wp:positionH>
                <wp:positionV relativeFrom="paragraph">
                  <wp:posOffset>147368</wp:posOffset>
                </wp:positionV>
                <wp:extent cx="0" cy="715992"/>
                <wp:effectExtent l="76200" t="0" r="57150" b="6540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9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4A3C1" id="ลูกศรเชื่อมต่อแบบตรง 12" o:spid="_x0000_s1026" type="#_x0000_t32" style="position:absolute;margin-left:88.3pt;margin-top:11.6pt;width:0;height:5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" strokecolor="black [3213]">
                <v:stroke endarrow="block"/>
              </v:shape>
            </w:pict>
          </mc:Fallback>
        </mc:AlternateContent>
      </w:r>
    </w:p>
    <w:p w14:paraId="29AB1B67" w14:textId="70F4C697" w:rsidR="00C92D2F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68E25D" wp14:editId="0E6D4AC2">
                <wp:simplePos x="0" y="0"/>
                <wp:positionH relativeFrom="column">
                  <wp:posOffset>2863850</wp:posOffset>
                </wp:positionH>
                <wp:positionV relativeFrom="paragraph">
                  <wp:posOffset>9525</wp:posOffset>
                </wp:positionV>
                <wp:extent cx="2941320" cy="1914525"/>
                <wp:effectExtent l="0" t="0" r="1143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9BE4" w14:textId="77777777" w:rsidR="00A95ED4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การสอนวิทยาศาสตร์สืบเสาะแบบแนะแนวทาง</w:t>
                            </w:r>
                          </w:p>
                          <w:p w14:paraId="6E8C8E0E" w14:textId="49A57807" w:rsidR="00831BAC" w:rsidRDefault="00A95ED4" w:rsidP="00831B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eastAsia="AngsanaNew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ขั้นก่อนปฏิบัติการสืบเสาะ</w:t>
                            </w:r>
                            <w:r w:rsidR="00831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31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="00831BAC" w:rsidRPr="004A331D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ตั้งคำถาม/ปัญหา</w:t>
                            </w:r>
                            <w:r w:rsidR="00831BAC">
                              <w:rPr>
                                <w:rFonts w:ascii="TH SarabunPSK" w:eastAsia="AngsanaNew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2913C98" w14:textId="6BFA764A" w:rsidR="00A95ED4" w:rsidRPr="00831BAC" w:rsidRDefault="00831BAC" w:rsidP="00831BAC">
                            <w:pPr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rFonts w:ascii="TH SarabunPSK" w:eastAsia="AngsanaNew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AngsanaNew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AngsanaNew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4A331D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นำเสนอแนวคิดพื้นฐาน</w:t>
                            </w:r>
                          </w:p>
                          <w:p w14:paraId="503D8358" w14:textId="7CD88439" w:rsidR="00831BAC" w:rsidRDefault="00A95ED4" w:rsidP="00831B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eastAsia="AngsanaNew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ขั้นปฏิบัติการสืบเสาะ</w:t>
                            </w:r>
                            <w:r w:rsidR="00831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3844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1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="00831BAC" w:rsidRPr="004A331D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ดำเนินการสืบเสาะ</w:t>
                            </w:r>
                            <w:r w:rsidR="00831BAC">
                              <w:rPr>
                                <w:rFonts w:ascii="TH SarabunPSK" w:eastAsia="AngsanaNew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8CE40A1" w14:textId="19557EE9" w:rsidR="00A95ED4" w:rsidRPr="00831BAC" w:rsidRDefault="00831BAC" w:rsidP="00831B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eastAsia="AngsanaNew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AngsanaNew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  <w:r w:rsidR="00384405">
                              <w:rPr>
                                <w:rFonts w:ascii="TH SarabunPSK" w:eastAsia="AngsanaNew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AngsanaNew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4.</w:t>
                            </w:r>
                            <w:r w:rsidRPr="004A331D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วิเคราะห์ผล</w:t>
                            </w:r>
                          </w:p>
                          <w:p w14:paraId="3B9216D0" w14:textId="7FF28263" w:rsidR="00A95ED4" w:rsidRDefault="00A95ED4" w:rsidP="00C92D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ขั้นหลังปฏิบัติการสืบเสาะ</w:t>
                            </w:r>
                            <w:r w:rsidR="00831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44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1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5.</w:t>
                            </w:r>
                            <w:r w:rsidR="00831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นำเสนอผล</w:t>
                            </w:r>
                          </w:p>
                          <w:p w14:paraId="0298D53F" w14:textId="158116B0" w:rsidR="00831BAC" w:rsidRDefault="00831BAC" w:rsidP="00C92D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844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6.สรุปผลการสืบเสาะ</w:t>
                            </w:r>
                          </w:p>
                          <w:p w14:paraId="0E72C4F4" w14:textId="74A93C3C" w:rsidR="00A95ED4" w:rsidRPr="00EB60B8" w:rsidRDefault="00A95ED4" w:rsidP="00C92D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ประยุกต์จาก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นิวัฒน์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ศรีสวัสดิ์ (2555)</w:t>
                            </w:r>
                          </w:p>
                          <w:p w14:paraId="2AE9C5F3" w14:textId="77777777" w:rsidR="00A95ED4" w:rsidRDefault="00A95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8E25D" id="Text Box 7" o:spid="_x0000_s1028" type="#_x0000_t202" style="position:absolute;left:0;text-align:left;margin-left:225.5pt;margin-top:.75pt;width:231.6pt;height:15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">
                <v:textbox>
                  <w:txbxContent>
                    <w:p w14:paraId="3E489BE4" w14:textId="77777777" w:rsidR="00A95ED4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การสอนวิทยาศาสตร์สืบเสาะแบบแนะแนวทาง</w:t>
                      </w:r>
                    </w:p>
                    <w:p w14:paraId="6E8C8E0E" w14:textId="49A57807" w:rsidR="00831BAC" w:rsidRDefault="00A95ED4" w:rsidP="00831BAC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eastAsia="AngsanaNew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ขั้นก่อนปฏิบัติการสืบเสาะ</w:t>
                      </w:r>
                      <w:r w:rsidR="00831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31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 w:rsidR="00831BAC" w:rsidRPr="004A331D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ตั้งคำถาม/ปัญหา</w:t>
                      </w:r>
                      <w:r w:rsidR="00831BAC">
                        <w:rPr>
                          <w:rFonts w:ascii="TH SarabunPSK" w:eastAsia="AngsanaNew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2913C98" w14:textId="6BFA764A" w:rsidR="00A95ED4" w:rsidRPr="00831BAC" w:rsidRDefault="00831BAC" w:rsidP="00831BAC">
                      <w:pPr>
                        <w:autoSpaceDE w:val="0"/>
                        <w:autoSpaceDN w:val="0"/>
                        <w:adjustRightInd w:val="0"/>
                        <w:ind w:left="2160"/>
                        <w:rPr>
                          <w:rFonts w:ascii="TH SarabunPSK" w:eastAsia="AngsanaNew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AngsanaNew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AngsanaNew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2.</w:t>
                      </w:r>
                      <w:r w:rsidRPr="004A331D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นำเสนอแนวคิดพื้นฐาน</w:t>
                      </w:r>
                    </w:p>
                    <w:p w14:paraId="503D8358" w14:textId="7CD88439" w:rsidR="00831BAC" w:rsidRDefault="00A95ED4" w:rsidP="00831BAC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eastAsia="AngsanaNew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ขั้นปฏิบัติการสืบเสาะ</w:t>
                      </w:r>
                      <w:r w:rsidR="00831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="0038440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31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</w:t>
                      </w:r>
                      <w:r w:rsidR="00831BAC" w:rsidRPr="004A331D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ดำเนินการสืบเสาะ</w:t>
                      </w:r>
                      <w:r w:rsidR="00831BAC">
                        <w:rPr>
                          <w:rFonts w:ascii="TH SarabunPSK" w:eastAsia="AngsanaNew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8CE40A1" w14:textId="19557EE9" w:rsidR="00A95ED4" w:rsidRPr="00831BAC" w:rsidRDefault="00831BAC" w:rsidP="00831BAC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eastAsia="AngsanaNew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AngsanaNew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  <w:r w:rsidR="00384405">
                        <w:rPr>
                          <w:rFonts w:ascii="TH SarabunPSK" w:eastAsia="AngsanaNew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AngsanaNew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4.</w:t>
                      </w:r>
                      <w:r w:rsidRPr="004A331D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วิเคราะห์ผล</w:t>
                      </w:r>
                    </w:p>
                    <w:p w14:paraId="3B9216D0" w14:textId="7FF28263" w:rsidR="00A95ED4" w:rsidRDefault="00A95ED4" w:rsidP="00C92D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ขั้นหลังปฏิบัติการสืบเสาะ</w:t>
                      </w:r>
                      <w:r w:rsidR="00831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38440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31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5.</w:t>
                      </w:r>
                      <w:r w:rsidR="00831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นำเสนอผล</w:t>
                      </w:r>
                    </w:p>
                    <w:p w14:paraId="0298D53F" w14:textId="158116B0" w:rsidR="00831BAC" w:rsidRDefault="00831BAC" w:rsidP="00C92D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844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6.สรุปผลการสืบเสาะ</w:t>
                      </w:r>
                    </w:p>
                    <w:p w14:paraId="0E72C4F4" w14:textId="74A93C3C" w:rsidR="00A95ED4" w:rsidRPr="00EB60B8" w:rsidRDefault="00A95ED4" w:rsidP="00C92D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ประยุกต์จากนิวัฒน์ ศรีสวัสดิ์ (2555)</w:t>
                      </w:r>
                    </w:p>
                    <w:p w14:paraId="2AE9C5F3" w14:textId="77777777" w:rsidR="00A95ED4" w:rsidRDefault="00A95ED4"/>
                  </w:txbxContent>
                </v:textbox>
                <w10:wrap type="square"/>
              </v:shape>
            </w:pict>
          </mc:Fallback>
        </mc:AlternateContent>
      </w:r>
    </w:p>
    <w:p w14:paraId="244708E6" w14:textId="581F763E" w:rsidR="00C92D2F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2D2829" w14:textId="4A82C04D" w:rsidR="00C92D2F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DA1F4E" wp14:editId="4807C9A7">
                <wp:simplePos x="0" y="0"/>
                <wp:positionH relativeFrom="column">
                  <wp:posOffset>207010</wp:posOffset>
                </wp:positionH>
                <wp:positionV relativeFrom="paragraph">
                  <wp:posOffset>174625</wp:posOffset>
                </wp:positionV>
                <wp:extent cx="1811020" cy="629285"/>
                <wp:effectExtent l="0" t="0" r="17780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A00E7" w14:textId="77777777" w:rsidR="00A95ED4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การสอนวิทยาศาสตร์สืบเสาะ</w:t>
                            </w:r>
                          </w:p>
                          <w:p w14:paraId="2A41841F" w14:textId="77777777" w:rsidR="00A95ED4" w:rsidRPr="00EB60B8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แบบแนะแนวทาง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A1F4E" id="Text Box 4" o:spid="_x0000_s1029" type="#_x0000_t202" style="position:absolute;left:0;text-align:left;margin-left:16.3pt;margin-top:13.75pt;width:142.6pt;height:49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">
                <v:textbox style="mso-fit-shape-to-text:t">
                  <w:txbxContent>
                    <w:p w14:paraId="763A00E7" w14:textId="77777777" w:rsidR="00A95ED4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การสอนวิทยาศาสตร์สืบเสาะ</w:t>
                      </w:r>
                    </w:p>
                    <w:p w14:paraId="2A41841F" w14:textId="77777777" w:rsidR="00A95ED4" w:rsidRPr="00EB60B8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แบบแนะแนวทาง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6A871B" w14:textId="6AB84FF4" w:rsidR="00C92D2F" w:rsidRDefault="00C92D2F" w:rsidP="00C92D2F">
      <w:pPr>
        <w:rPr>
          <w:rFonts w:ascii="TH SarabunPSK" w:hAnsi="TH SarabunPSK" w:cs="TH SarabunPSK"/>
          <w:sz w:val="32"/>
          <w:szCs w:val="32"/>
        </w:rPr>
      </w:pPr>
    </w:p>
    <w:p w14:paraId="08CE0B53" w14:textId="664F2A56" w:rsidR="00C92D2F" w:rsidRDefault="00384405" w:rsidP="008F17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812F1" wp14:editId="36E90059">
                <wp:simplePos x="0" y="0"/>
                <wp:positionH relativeFrom="column">
                  <wp:posOffset>2035834</wp:posOffset>
                </wp:positionH>
                <wp:positionV relativeFrom="paragraph">
                  <wp:posOffset>56898</wp:posOffset>
                </wp:positionV>
                <wp:extent cx="836762" cy="0"/>
                <wp:effectExtent l="0" t="76200" r="20955" b="9525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76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949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60.3pt;margin-top:4.5pt;width:65.9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" strokecolor="black [3213]">
                <v:stroke endarrow="block"/>
              </v:shape>
            </w:pict>
          </mc:Fallback>
        </mc:AlternateContent>
      </w:r>
    </w:p>
    <w:p w14:paraId="639533EF" w14:textId="133BD432" w:rsidR="00C92D2F" w:rsidRDefault="00887F00" w:rsidP="008F17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84585" wp14:editId="38391DF7">
                <wp:simplePos x="0" y="0"/>
                <wp:positionH relativeFrom="column">
                  <wp:posOffset>1104181</wp:posOffset>
                </wp:positionH>
                <wp:positionV relativeFrom="paragraph">
                  <wp:posOffset>55389</wp:posOffset>
                </wp:positionV>
                <wp:extent cx="0" cy="664234"/>
                <wp:effectExtent l="76200" t="0" r="95250" b="5969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549F2" id="ลูกศรเชื่อมต่อแบบตรง 13" o:spid="_x0000_s1026" type="#_x0000_t32" style="position:absolute;margin-left:86.95pt;margin-top:4.35pt;width:0;height:52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" strokecolor="black [3213]">
                <v:stroke endarrow="block"/>
              </v:shape>
            </w:pict>
          </mc:Fallback>
        </mc:AlternateContent>
      </w:r>
    </w:p>
    <w:p w14:paraId="6DF64E49" w14:textId="0C2A552F" w:rsidR="00C92D2F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262708" w14:textId="4FBB8232" w:rsidR="00C92D2F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B40F95" w14:textId="28063F26" w:rsidR="00C92D2F" w:rsidRDefault="00384405" w:rsidP="00C92D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DA1F4E" wp14:editId="07B49E62">
                <wp:simplePos x="0" y="0"/>
                <wp:positionH relativeFrom="column">
                  <wp:posOffset>3341694</wp:posOffset>
                </wp:positionH>
                <wp:positionV relativeFrom="paragraph">
                  <wp:posOffset>182365</wp:posOffset>
                </wp:positionV>
                <wp:extent cx="1886585" cy="1175385"/>
                <wp:effectExtent l="9525" t="10160" r="8890" b="508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6491" w14:textId="77777777" w:rsidR="00A95ED4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-แบบสำรวจทักษะการคิดอย่างมีวิจารณญาณของนักเรียน</w:t>
                            </w:r>
                          </w:p>
                          <w:p w14:paraId="76A4FBD8" w14:textId="77777777" w:rsidR="00A95ED4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หลังเรียน</w:t>
                            </w:r>
                          </w:p>
                          <w:p w14:paraId="325E8043" w14:textId="77777777" w:rsidR="00A95ED4" w:rsidRPr="00EB60B8" w:rsidRDefault="00A95ED4" w:rsidP="00E47A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-การสัมภาษณ์เพิ่มเติม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A1F4E" id="Text Box 8" o:spid="_x0000_s1030" type="#_x0000_t202" style="position:absolute;margin-left:263.15pt;margin-top:14.35pt;width:148.55pt;height:9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">
                <v:textbox>
                  <w:txbxContent>
                    <w:p w14:paraId="6A3E6491" w14:textId="77777777" w:rsidR="00A95ED4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-แบบสำรวจทักษะการคิดอย่างมีวิจารณญาณของนักเรียน</w:t>
                      </w:r>
                    </w:p>
                    <w:p w14:paraId="76A4FBD8" w14:textId="77777777" w:rsidR="00A95ED4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หลังเรียน</w:t>
                      </w:r>
                    </w:p>
                    <w:p w14:paraId="325E8043" w14:textId="77777777" w:rsidR="00A95ED4" w:rsidRPr="00EB60B8" w:rsidRDefault="00A95ED4" w:rsidP="00E47A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-การสัมภาษณ์เพิ่มเติม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D2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D3074A" wp14:editId="485D6DCE">
                <wp:simplePos x="0" y="0"/>
                <wp:positionH relativeFrom="column">
                  <wp:posOffset>232914</wp:posOffset>
                </wp:positionH>
                <wp:positionV relativeFrom="paragraph">
                  <wp:posOffset>31379</wp:posOffset>
                </wp:positionV>
                <wp:extent cx="1819910" cy="1156970"/>
                <wp:effectExtent l="0" t="0" r="27940" b="279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98F12" w14:textId="77777777" w:rsidR="00A95ED4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ทักษะการคิดอย่าง</w:t>
                            </w:r>
                          </w:p>
                          <w:p w14:paraId="284262C2" w14:textId="77777777" w:rsidR="00A95ED4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มีวิจารณญาณของนักเรียน</w:t>
                            </w:r>
                          </w:p>
                          <w:p w14:paraId="15D36F51" w14:textId="54D376E5" w:rsidR="00A95ED4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หลัง</w:t>
                            </w:r>
                          </w:p>
                          <w:p w14:paraId="6B622ACC" w14:textId="77777777" w:rsidR="00A95ED4" w:rsidRPr="00EB60B8" w:rsidRDefault="00A95ED4" w:rsidP="00C92D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การสอนวิทยาศาสตร์สืบเสาะแบบแนะแนวทาง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3074A" id="Text Box 5" o:spid="_x0000_s1031" type="#_x0000_t202" style="position:absolute;margin-left:18.35pt;margin-top:2.45pt;width:143.3pt;height:91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">
                <v:textbox style="mso-fit-shape-to-text:t">
                  <w:txbxContent>
                    <w:p w14:paraId="30898F12" w14:textId="77777777" w:rsidR="00A95ED4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ทักษะการคิดอย่าง</w:t>
                      </w:r>
                    </w:p>
                    <w:p w14:paraId="284262C2" w14:textId="77777777" w:rsidR="00A95ED4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มีวิจารณญาณของนักเรียน</w:t>
                      </w:r>
                    </w:p>
                    <w:p w14:paraId="15D36F51" w14:textId="54D376E5" w:rsidR="00A95ED4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หลัง</w:t>
                      </w:r>
                    </w:p>
                    <w:p w14:paraId="6B622ACC" w14:textId="77777777" w:rsidR="00A95ED4" w:rsidRPr="00EB60B8" w:rsidRDefault="00A95ED4" w:rsidP="00C92D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การสอนวิทยาศาสตร์สืบเสาะแบบแนะแนวทาง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6B161" w14:textId="752BAFDA" w:rsidR="00C92D2F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8F9F71" w14:textId="5CB554EF" w:rsidR="00C92D2F" w:rsidRDefault="00887F00" w:rsidP="008F17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8472A" wp14:editId="6F7BEAFE">
                <wp:simplePos x="0" y="0"/>
                <wp:positionH relativeFrom="column">
                  <wp:posOffset>2052822</wp:posOffset>
                </wp:positionH>
                <wp:positionV relativeFrom="paragraph">
                  <wp:posOffset>201271</wp:posOffset>
                </wp:positionV>
                <wp:extent cx="1268347" cy="0"/>
                <wp:effectExtent l="0" t="76200" r="27305" b="952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34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DA206" id="ลูกศรเชื่อมต่อแบบตรง 11" o:spid="_x0000_s1026" type="#_x0000_t32" style="position:absolute;margin-left:161.65pt;margin-top:15.85pt;width:99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" strokecolor="black [3213]">
                <v:stroke endarrow="block"/>
              </v:shape>
            </w:pict>
          </mc:Fallback>
        </mc:AlternateContent>
      </w:r>
    </w:p>
    <w:p w14:paraId="6AE49DA5" w14:textId="72AB2805" w:rsidR="00C92D2F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F80BCD9" w14:textId="74E5DA59" w:rsidR="00C92D2F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D9BF0D" w14:textId="1B8556F4" w:rsidR="00C92D2F" w:rsidRDefault="00C92D2F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4D9BF23" w14:textId="01CAF91B" w:rsidR="005D62E9" w:rsidRDefault="005D62E9" w:rsidP="008F17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47B9C4" w14:textId="5430D59A" w:rsidR="00691AE9" w:rsidRPr="00B86433" w:rsidRDefault="00202EFE" w:rsidP="00202E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6433">
        <w:rPr>
          <w:rFonts w:ascii="TH SarabunPSK" w:hAnsi="TH SarabunPSK" w:cs="TH SarabunPSK" w:hint="cs"/>
          <w:b/>
          <w:bCs/>
          <w:sz w:val="32"/>
          <w:szCs w:val="32"/>
          <w:cs/>
        </w:rPr>
        <w:t>แผนภาพ</w:t>
      </w:r>
      <w:r w:rsidR="00D35121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Pr="00B86433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</w:t>
      </w:r>
    </w:p>
    <w:p w14:paraId="468EA5E7" w14:textId="12529FEB" w:rsidR="00C92D2F" w:rsidRDefault="00202EFE" w:rsidP="0070668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14:paraId="248C9A25" w14:textId="64C6209F" w:rsidR="0070668B" w:rsidRPr="00C32027" w:rsidRDefault="00C36641" w:rsidP="0070668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2EFE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จากกรอบแนวคิดก</w:t>
      </w:r>
      <w:r w:rsidR="00E03CB3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ารวิจัยเริ่ม</w:t>
      </w:r>
      <w:r w:rsidR="0070668B" w:rsidRPr="00D97C04">
        <w:rPr>
          <w:rStyle w:val="A00"/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70668B" w:rsidRPr="00D97C0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การศึกษาสภาพ</w:t>
      </w:r>
      <w:r w:rsidR="008121EE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การจัดกิจกรรมการเรียนการสอน</w:t>
      </w:r>
      <w:r w:rsidR="00E03CB3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 “</w:t>
      </w:r>
      <w:r w:rsidR="008121EE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ทักษะการคิด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 w:rsidR="00E03CB3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เป็น</w:t>
      </w:r>
      <w:r w:rsidR="008121EE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</w:t>
      </w:r>
      <w:r w:rsidR="00E03CB3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สำคัญที่</w:t>
      </w:r>
      <w:r w:rsidR="008121EE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ผู้เรียน</w:t>
      </w:r>
      <w:r w:rsidR="00E03CB3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ต้องได้รับการพัฒนาเนื่องจาก</w:t>
      </w:r>
      <w:r w:rsidR="008121EE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เป็นทักษะที่จำเป็น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และมีความสำคัญ </w:t>
      </w:r>
      <w:r w:rsidR="008121EE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46D44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ครูและผู้เรียน</w:t>
      </w:r>
      <w:r w:rsidR="0070668B" w:rsidRPr="00D97C0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ร่วมกันวางแผน</w:t>
      </w:r>
      <w:r w:rsidR="00B46D44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การจัดการเรียนรู้</w:t>
      </w:r>
      <w:r w:rsidR="00046BFA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0668B" w:rsidRPr="00D97C0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</w:t>
      </w:r>
      <w:r w:rsidR="00B46D44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ดำเนินการจัดการเรียนรู้ตามแผน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การจัดการเรียนรู้</w:t>
      </w:r>
      <w:r w:rsidR="00B46D44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0668B" w:rsidRPr="00D97C0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หลังจากเสร็จสิ้นการ</w:t>
      </w:r>
      <w:r w:rsidR="00B46D44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พัฒนาจึงพบว่า </w:t>
      </w:r>
      <w:r w:rsidR="003016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คุณลักษณะด้าน</w:t>
      </w:r>
      <w:r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พิจารณาข้อมูลด้วยเหตุผล การวิเคราะห์แยกแยะข้อมูล การแยกแยะข้อเท็จจริงกับความคิดเห็น ตัดสินใจเลือกโดยใช้ข้อมูล และการตีความหมายและลงข้อสรุปอย่างสมเหตุสมผล</w:t>
      </w:r>
      <w:r w:rsidR="00D97C04" w:rsidRPr="008A6849">
        <w:rPr>
          <w:rFonts w:ascii="TH SarabunPSK" w:hAnsi="TH SarabunPSK" w:cs="TH SarabunPSK" w:hint="cs"/>
          <w:sz w:val="32"/>
          <w:szCs w:val="32"/>
          <w:cs/>
        </w:rPr>
        <w:t>ผ่านเกณฑ์การประเมินหรือเพียงพอ</w:t>
      </w:r>
      <w:r w:rsidR="003016E8">
        <w:rPr>
          <w:rFonts w:ascii="TH SarabunPSK" w:hAnsi="TH SarabunPSK" w:cs="TH SarabunPSK" w:hint="cs"/>
          <w:sz w:val="32"/>
          <w:szCs w:val="32"/>
          <w:cs/>
        </w:rPr>
        <w:t>ทุกด้าน</w:t>
      </w:r>
    </w:p>
    <w:p w14:paraId="32583D70" w14:textId="77777777" w:rsidR="003E01CD" w:rsidRDefault="003E01CD" w:rsidP="00691AE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79847D3" w14:textId="095169A1" w:rsidR="00691AE9" w:rsidRPr="00C9553A" w:rsidRDefault="00691AE9" w:rsidP="00691AE9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955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5. </w:t>
      </w:r>
      <w:r w:rsidRPr="00C955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วิธีดำเนินการวิจัย</w:t>
      </w:r>
    </w:p>
    <w:p w14:paraId="18082DFD" w14:textId="76F96C3A" w:rsidR="00691AE9" w:rsidRPr="00BA1C91" w:rsidRDefault="00691AE9" w:rsidP="00691AE9">
      <w:pPr>
        <w:rPr>
          <w:rFonts w:ascii="TH SarabunPSK" w:hAnsi="TH SarabunPSK" w:cs="TH SarabunPSK"/>
          <w:b/>
          <w:bCs/>
          <w:sz w:val="32"/>
          <w:szCs w:val="32"/>
        </w:rPr>
      </w:pPr>
      <w:r w:rsidRPr="00BA1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1C91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BA1C91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2D2EDF4F" w14:textId="77777777" w:rsidR="00C9553A" w:rsidRDefault="00C9553A" w:rsidP="00BA1C91">
      <w:pPr>
        <w:tabs>
          <w:tab w:val="left" w:pos="99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1479" w:rsidRPr="00BA1C91">
        <w:rPr>
          <w:rFonts w:ascii="TH SarabunPSK" w:hAnsi="TH SarabunPSK" w:cs="TH SarabunPSK" w:hint="cs"/>
          <w:sz w:val="32"/>
          <w:szCs w:val="32"/>
          <w:cs/>
        </w:rPr>
        <w:t>ในงานวิจัยนี้เป็นการอธิบายวิธีดำเนินการวิจัย ที่จะนำไปสู่การหาวิธีการที่จะทำให้เกิดการพัฒนา</w:t>
      </w:r>
    </w:p>
    <w:p w14:paraId="683A3F61" w14:textId="015F4985" w:rsidR="00691AE9" w:rsidRPr="00BA1C91" w:rsidRDefault="00461479" w:rsidP="00C9553A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A1C91">
        <w:rPr>
          <w:rFonts w:ascii="TH SarabunPSK" w:hAnsi="TH SarabunPSK" w:cs="TH SarabunPSK" w:hint="cs"/>
          <w:sz w:val="32"/>
          <w:szCs w:val="32"/>
          <w:cs/>
        </w:rPr>
        <w:t xml:space="preserve">ทักษะแห่งศตวรรษที่ </w:t>
      </w:r>
      <w:r w:rsidRPr="00BA1C91">
        <w:rPr>
          <w:rFonts w:ascii="TH SarabunPSK" w:hAnsi="TH SarabunPSK" w:cs="TH SarabunPSK" w:hint="cs"/>
          <w:sz w:val="32"/>
          <w:szCs w:val="32"/>
        </w:rPr>
        <w:t xml:space="preserve">21 </w:t>
      </w:r>
      <w:r w:rsidRPr="00BA1C91">
        <w:rPr>
          <w:rFonts w:ascii="TH SarabunPSK" w:hAnsi="TH SarabunPSK" w:cs="TH SarabunPSK" w:hint="cs"/>
          <w:sz w:val="32"/>
          <w:szCs w:val="32"/>
          <w:cs/>
        </w:rPr>
        <w:t>ของผู้เรียน ซึ่งได้แก่ทักษะการคิด</w:t>
      </w:r>
      <w:r w:rsidR="00BA1C91">
        <w:rPr>
          <w:rFonts w:ascii="TH SarabunPSK" w:hAnsi="TH SarabunPSK" w:cs="TH SarabunPSK" w:hint="cs"/>
          <w:sz w:val="32"/>
          <w:szCs w:val="32"/>
          <w:cs/>
        </w:rPr>
        <w:t>อย่างมีวิจารณญาณโดย</w:t>
      </w:r>
      <w:r w:rsidR="00BA1C91" w:rsidRPr="00BA1C91">
        <w:rPr>
          <w:rFonts w:ascii="TH SarabunPSK" w:hAnsi="TH SarabunPSK" w:cs="TH SarabunPSK" w:hint="cs"/>
          <w:sz w:val="32"/>
          <w:szCs w:val="32"/>
          <w:cs/>
        </w:rPr>
        <w:t>ใช้การสอนวิทยาศาสตร์สืบเสาะแบบแนะแนวทาง</w:t>
      </w:r>
      <w:r w:rsidRPr="00BA1C91">
        <w:rPr>
          <w:rFonts w:ascii="TH SarabunPSK" w:hAnsi="TH SarabunPSK" w:cs="TH SarabunPSK" w:hint="cs"/>
          <w:sz w:val="32"/>
          <w:szCs w:val="32"/>
          <w:cs/>
        </w:rPr>
        <w:t xml:space="preserve"> ลักษณะกิจกรรมการเรียนรู้เป็นกิจกรรมที่ช่วยให้ผู้เรียนมี</w:t>
      </w:r>
      <w:r w:rsidR="001300FE"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ความรู้ความเข้าใจเกี่ยวกับพอลิ</w:t>
      </w:r>
      <w:proofErr w:type="spellStart"/>
      <w:r w:rsidR="001300FE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130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0FE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ตระหนัก</w:t>
      </w:r>
      <w:r w:rsidR="001300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1300FE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เห็นความสำคัญของ</w:t>
      </w:r>
      <w:r w:rsidR="001300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การนำความรู้เรื่องพอลิ</w:t>
      </w:r>
      <w:proofErr w:type="spellStart"/>
      <w:r w:rsidR="001300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เมอร์</w:t>
      </w:r>
      <w:proofErr w:type="spellEnd"/>
      <w:r w:rsidR="001300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ไปปรับใช้ในชีวิตประจำวัน</w:t>
      </w:r>
      <w:r w:rsidR="001300FE" w:rsidRPr="008A6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6F087D6" w14:textId="1FA3B9FE" w:rsidR="00691AE9" w:rsidRDefault="00691AE9" w:rsidP="00691AE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91AE9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91A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14:paraId="44740680" w14:textId="680D8596" w:rsidR="00691AE9" w:rsidRDefault="00BF517F" w:rsidP="00691AE9">
      <w:pPr>
        <w:ind w:firstLine="720"/>
        <w:rPr>
          <w:rFonts w:ascii="TH SarabunPSK" w:hAnsi="TH SarabunPSK" w:cs="TH SarabunPSK"/>
          <w:sz w:val="32"/>
          <w:szCs w:val="32"/>
        </w:rPr>
      </w:pP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งานวิจัยนี้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ภายใต้วิธีวิจัยแบบผสมผสาน 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(The use of mixed methods) 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C955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นำเอาเครื่องมือทั้งเชิงปริมาณและเชิงคุณภาพมาใช้ในการเก็บรวบรวมข้อมูล แล้วนำมาแปลความหมายและตีความหมายข้อมูล เพื่อให้เข้าถึง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ลักษณะพฤติกรรมของผู้</w:t>
      </w:r>
      <w:r w:rsidR="00C955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ที่ไม่ได้แสดงออกมาให้เห็นอย่างชัดเจน ความเชื่อ หรือความรู้สึกภายใน </w:t>
      </w:r>
      <w:r w:rsidR="00C955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กับผู้เรียนที่เลือกมาแบบ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เฉพาะเจาะจงเฉพาะกลุ่ม </w:t>
      </w:r>
      <w:r w:rsidR="005E1C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เป็นนักเรียนชั้นมัธยมศึกษาปีที่ </w:t>
      </w:r>
      <w:r w:rsidR="005E1C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5E1C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เป็นกลุ่มเป้าหมายในการวิจัยครั้งนี้ 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โดยความต้องการพัฒนา</w:t>
      </w:r>
      <w:r w:rsidR="007868F8">
        <w:rPr>
          <w:rFonts w:ascii="TH SarabunPSK" w:hAnsi="TH SarabunPSK" w:cs="TH SarabunPSK" w:hint="cs"/>
          <w:sz w:val="32"/>
          <w:szCs w:val="32"/>
          <w:cs/>
        </w:rPr>
        <w:t>ทักษะการคิด</w:t>
      </w:r>
      <w:r w:rsidR="001300FE">
        <w:rPr>
          <w:rFonts w:ascii="TH SarabunPSK" w:hAnsi="TH SarabunPSK" w:cs="TH SarabunPSK" w:hint="cs"/>
          <w:sz w:val="32"/>
          <w:szCs w:val="32"/>
          <w:cs/>
        </w:rPr>
        <w:t>อย่างมีวิจารณญาณ</w:t>
      </w:r>
      <w:r w:rsidR="005E1CA4">
        <w:rPr>
          <w:rFonts w:ascii="TH SarabunPSK" w:hAnsi="TH SarabunPSK" w:cs="TH SarabunPSK" w:hint="cs"/>
          <w:sz w:val="32"/>
          <w:szCs w:val="32"/>
          <w:cs/>
        </w:rPr>
        <w:t>ให้เกิดขึ้น</w:t>
      </w:r>
      <w:r w:rsidR="005B1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750AFE9" w14:textId="6ECF564D" w:rsidR="00691AE9" w:rsidRDefault="00691AE9" w:rsidP="00691AE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1AE9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1A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14:paraId="687786F8" w14:textId="66DAF2EE" w:rsidR="00044219" w:rsidRPr="009B4686" w:rsidRDefault="007868F8" w:rsidP="000442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การพัฒนาทักษะการคิด</w:t>
      </w:r>
      <w:r w:rsidR="001300FE">
        <w:rPr>
          <w:rFonts w:ascii="TH SarabunPSK" w:hAnsi="TH SarabunPSK" w:cs="TH SarabunPSK" w:hint="cs"/>
          <w:sz w:val="32"/>
          <w:szCs w:val="32"/>
          <w:cs/>
        </w:rPr>
        <w:t>อย่างมีวิจารณญาณ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4219"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ใช้แบบสำรวจความคิดเห็น แบบสอบถาม แบบสังเกต และแบบสัมภาษณ์ โดยมีรายละเอียดดังต่อไปนี้</w:t>
      </w:r>
    </w:p>
    <w:p w14:paraId="4C81D90B" w14:textId="0047CA97" w:rsidR="00044219" w:rsidRPr="00F829F9" w:rsidRDefault="00044219" w:rsidP="000442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9B4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FF628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9B4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แบบสำรวจความคิดเห็น (เชิงปริมาณ)</w:t>
      </w:r>
      <w:r w:rsidRPr="009B4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: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เป็นแบบสำรวจความคิดเห็นที่ใช้เกณฑ์ </w:t>
      </w:r>
      <w:r w:rsidRPr="009B46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Rating Scale 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ใช้สำรวจความคิดเห็น</w:t>
      </w:r>
      <w:r w:rsidR="007868F8">
        <w:rPr>
          <w:rFonts w:ascii="TH SarabunPSK" w:hAnsi="TH SarabunPSK" w:cs="TH SarabunPSK" w:hint="cs"/>
          <w:sz w:val="32"/>
          <w:szCs w:val="32"/>
          <w:cs/>
        </w:rPr>
        <w:t>ทักษะการคิด</w:t>
      </w:r>
      <w:r w:rsidR="001300FE">
        <w:rPr>
          <w:rFonts w:ascii="TH SarabunPSK" w:hAnsi="TH SarabunPSK" w:cs="TH SarabunPSK" w:hint="cs"/>
          <w:sz w:val="32"/>
          <w:szCs w:val="32"/>
          <w:cs/>
        </w:rPr>
        <w:t>อย่างมีวิจารณญาณ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ของผู้เรียน</w:t>
      </w:r>
      <w:r w:rsidR="00AB1D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ก่อนเรียน (</w:t>
      </w:r>
      <w:r w:rsidR="00AB1D57">
        <w:rPr>
          <w:rFonts w:ascii="TH SarabunPSK" w:hAnsi="TH SarabunPSK" w:cs="TH SarabunPSK"/>
          <w:color w:val="000000" w:themeColor="text1"/>
          <w:sz w:val="32"/>
          <w:szCs w:val="32"/>
        </w:rPr>
        <w:t>Pretest</w:t>
      </w:r>
      <w:r w:rsidR="00AB1D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AB1D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B1D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และหลังเรียน (</w:t>
      </w:r>
      <w:r w:rsidR="00AB1D57">
        <w:rPr>
          <w:rFonts w:ascii="TH SarabunPSK" w:hAnsi="TH SarabunPSK" w:cs="TH SarabunPSK"/>
          <w:color w:val="000000" w:themeColor="text1"/>
          <w:sz w:val="32"/>
          <w:szCs w:val="32"/>
        </w:rPr>
        <w:t>Post test</w:t>
      </w:r>
      <w:r w:rsidR="00AB1D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โดยแบบสำรวจความคิด</w:t>
      </w:r>
      <w:r w:rsidRPr="003F4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เห็น  มีจำนวนรวม </w:t>
      </w:r>
      <w:r w:rsidR="001300FE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3F41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F4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จำนวนผู้เรียนจำนวน </w:t>
      </w:r>
      <w:r w:rsidR="001300FE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9B46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ซึ่งเครื่องมือวิจัยนี้ได้ทำการวิเคราะห์ ตรวจสอบคุณภาพ โดยผ่านการตรวจสอบด้านภาษาและด้านเนื้อหาจากผู้เชี่ยวชาญเรียบร้อยแล้วก่อนการนำไปใช้จริง</w:t>
      </w:r>
      <w:r w:rsidR="00F829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5CA77B3" w14:textId="7B95DB8A" w:rsidR="005B16C5" w:rsidRPr="00C32027" w:rsidRDefault="005B16C5" w:rsidP="005E1CA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FF628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9B4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แบบประเมินทักษะ (เชิงปริมาณ)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เป็นแบบประเมินที่ใช้เกณฑ์คุณภาพ </w:t>
      </w:r>
      <w:r w:rsidRPr="009B46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Rubric Score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ปรับปรุงและพัฒนาจาก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วราวรรณ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นุวงศ์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ใช้ประเมิน</w:t>
      </w:r>
      <w:r w:rsidR="005E1CA4">
        <w:rPr>
          <w:rFonts w:ascii="TH SarabunPSK" w:hAnsi="TH SarabunPSK" w:cs="TH SarabunPSK" w:hint="cs"/>
          <w:sz w:val="32"/>
          <w:szCs w:val="32"/>
          <w:cs/>
        </w:rPr>
        <w:t>ทักษะการคิดอย่างมีวิจารณญาณ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ของผู้เรียน</w:t>
      </w:r>
      <w:r w:rsidR="00AB1D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รายบุคคล</w:t>
      </w:r>
      <w:r w:rsidR="00720D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ใช้ระหว่างจัดกิจกรรมการเรียนการสอน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</w:t>
      </w:r>
      <w:r w:rsidR="001300F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9B4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ทักษะย่อย </w:t>
      </w:r>
      <w:r w:rsidR="00AB1D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  <w:r w:rsidR="001300FE" w:rsidRPr="00532285">
        <w:rPr>
          <w:rFonts w:ascii="TH SarabunPSK" w:hAnsi="TH SarabunPSK" w:cs="TH SarabunPSK"/>
          <w:sz w:val="32"/>
          <w:szCs w:val="32"/>
          <w:cs/>
        </w:rPr>
        <w:t>การพิจารณาข้อมูลด้วยเหตุผล</w:t>
      </w:r>
      <w:r w:rsidR="001300FE">
        <w:rPr>
          <w:rFonts w:ascii="TH SarabunPSK" w:hAnsi="TH SarabunPSK" w:cs="TH SarabunPSK"/>
          <w:sz w:val="32"/>
          <w:szCs w:val="32"/>
        </w:rPr>
        <w:t xml:space="preserve"> </w:t>
      </w:r>
      <w:r w:rsidR="001300FE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การวิเคราะห์แยกแยะข้อมูล</w:t>
      </w:r>
      <w:r w:rsidR="001300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00FE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การแยกแยะข้อเท็จจริงกับความคิดเห็น</w:t>
      </w:r>
      <w:r w:rsidR="001300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00FE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ตัดสินใจเลือกโดยใช้ข้อมูล</w:t>
      </w:r>
      <w:r w:rsidR="001300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00F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1300FE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การตีความหมายและลงข้อสรุปอย่างสมเหตุสมผล</w:t>
      </w:r>
      <w:r w:rsidR="00AB1D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จำนวนผู้เรียนทั้งสิ้นที่ทำแบบประเมิน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406717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ซึ่งเครื่องมือวิจัยนี้ได้ทำการวิเคราะห์ ตรวจสอบคุณภาพ โดยผ่านการตรวจสอบด้านภาษา และด้านเนื้อหาจากผู้เชี่ยวชาญก่อนการนำไปใช้เรียบร้อยแล้วก่อนนำไปใช้จริง</w:t>
      </w:r>
    </w:p>
    <w:p w14:paraId="2C706BFD" w14:textId="0F8CA23A" w:rsidR="00044219" w:rsidRPr="00C32027" w:rsidRDefault="00044219" w:rsidP="000442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B1D57" w:rsidRPr="00C320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FF6282" w:rsidRPr="00C320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แบบสอบถาม (เชิงคุณภาพ)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: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เป็นแบบสอบถามปลายเปิดแบบให้เขียนตอบ มีจำนวนรวม </w:t>
      </w:r>
      <w:r w:rsidR="0040671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C32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ใช้สอบถามผู้เรียน ด้าน</w:t>
      </w:r>
      <w:r w:rsidR="00406717" w:rsidRPr="00532285">
        <w:rPr>
          <w:rFonts w:ascii="TH SarabunPSK" w:hAnsi="TH SarabunPSK" w:cs="TH SarabunPSK"/>
          <w:sz w:val="32"/>
          <w:szCs w:val="32"/>
          <w:cs/>
        </w:rPr>
        <w:t>การพิจารณาข้อมูลด้วยเหตุผล</w:t>
      </w:r>
      <w:r w:rsidR="00406717">
        <w:rPr>
          <w:rFonts w:ascii="TH SarabunPSK" w:hAnsi="TH SarabunPSK" w:cs="TH SarabunPSK"/>
          <w:sz w:val="32"/>
          <w:szCs w:val="32"/>
        </w:rPr>
        <w:t xml:space="preserve"> </w:t>
      </w:r>
      <w:r w:rsidR="0040671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406717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การวิเคราะห์แยกแยะข้อมูล</w:t>
      </w:r>
      <w:r w:rsidR="004067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06717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="00406717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การแยกแยะ</w:t>
      </w:r>
      <w:r w:rsidR="00406717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ข้อเท็จจริงกับความคิดเห็น</w:t>
      </w:r>
      <w:r w:rsidR="004067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06717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="00406717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ตัดสินใจเลือกโดยใช้ข้อมูล</w:t>
      </w:r>
      <w:r w:rsidR="004067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06717">
        <w:rPr>
          <w:rFonts w:ascii="TH SarabunPSK" w:hAnsi="TH SarabunPSK" w:cs="TH SarabunPSK" w:hint="cs"/>
          <w:color w:val="000000"/>
          <w:sz w:val="32"/>
          <w:szCs w:val="32"/>
          <w:cs/>
        </w:rPr>
        <w:t>และด้าน</w:t>
      </w:r>
      <w:r w:rsidR="00406717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การตีความหมายและลงข้อสรุปอย่างสมเหตุสมผล</w:t>
      </w:r>
      <w:r w:rsidR="00B067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720D9B"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ผู้เรียน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ที่ถูกสอบถามทั้งสิ้นรวม </w:t>
      </w:r>
      <w:r w:rsidR="00406717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ซึ่งเครื่องมือวิจัยนี้ได้ทำการวิเคราะห์ ตรวจสอบคุณภาพ โดยผ่านการตรวจสอบด้านภาษา และด้านเนื้อหาจากผู้เชี่ยวชาญเรียบร้อยแล้วก่อนการนำไปใช้จริง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3CE1E0EC" w14:textId="636B70B6" w:rsidR="00691AE9" w:rsidRPr="00C32027" w:rsidRDefault="00691AE9" w:rsidP="00691AE9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5.4 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การเก็บรวบรวมข้อมูล</w:t>
      </w:r>
    </w:p>
    <w:p w14:paraId="159C47B2" w14:textId="77777777" w:rsidR="00F85DD8" w:rsidRPr="00C32027" w:rsidRDefault="00F85DD8" w:rsidP="00F85DD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เครื่องมือที่ใช้ในการเก็บรวบรวมข้อมูลทั้งก่อน ระหว่าง และหลังการพัฒนา ประกอบด้วย </w:t>
      </w:r>
    </w:p>
    <w:p w14:paraId="6F9E39DD" w14:textId="77777777" w:rsidR="00F85DD8" w:rsidRPr="00C32027" w:rsidRDefault="00F85DD8" w:rsidP="00F85DD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20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202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C32027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 xml:space="preserve">) </w:t>
      </w:r>
      <w:r w:rsidRPr="00C3202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แบบประเมินทักษะ (เชิงปริมาณ) </w:t>
      </w:r>
    </w:p>
    <w:p w14:paraId="1085FF38" w14:textId="436F9462" w:rsidR="00F85DD8" w:rsidRPr="00C32027" w:rsidRDefault="00F85DD8" w:rsidP="00F85DD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C3202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C3202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2) </w:t>
      </w:r>
      <w:r w:rsidRPr="00C3202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แบบบันทึกการเรียนรู้ </w:t>
      </w:r>
      <w:r w:rsidRPr="00C32027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>(</w:t>
      </w:r>
      <w:r w:rsidRPr="00C3202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เชิงคุณภาพ</w:t>
      </w:r>
      <w:r w:rsidRPr="00C32027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>)</w:t>
      </w:r>
    </w:p>
    <w:p w14:paraId="7F9CC3A8" w14:textId="497BF7E9" w:rsidR="00F85DD8" w:rsidRPr="005E1CA4" w:rsidRDefault="00F85DD8" w:rsidP="00F85DD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E1CA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5E1CA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5E1CA4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3) </w:t>
      </w:r>
      <w:r w:rsidRPr="005E1CA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ชิ้นงาน/เอกสาร/ใบงาน </w:t>
      </w:r>
      <w:r w:rsidRPr="005E1CA4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>(</w:t>
      </w:r>
      <w:r w:rsidRPr="005E1CA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เชิงปริมาณ, เชิงคุณภาพ</w:t>
      </w:r>
      <w:r w:rsidRPr="005E1CA4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>)</w:t>
      </w:r>
    </w:p>
    <w:p w14:paraId="407EA25D" w14:textId="66423860" w:rsidR="00691AE9" w:rsidRDefault="00F85DD8" w:rsidP="00F85DD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C3202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C3202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4) </w:t>
      </w:r>
      <w:r w:rsidR="00A150A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แบบสอบถาม</w:t>
      </w:r>
      <w:r w:rsidRPr="00C3202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2027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>(</w:t>
      </w:r>
      <w:r w:rsidRPr="00C3202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เชิงคุณภาพ</w:t>
      </w:r>
      <w:r w:rsidRPr="00C32027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>)</w:t>
      </w:r>
    </w:p>
    <w:p w14:paraId="39C5DACF" w14:textId="31E3A918" w:rsidR="00691AE9" w:rsidRPr="00C32027" w:rsidRDefault="00691AE9" w:rsidP="00691AE9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320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5.5 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</w:p>
    <w:p w14:paraId="32571CD2" w14:textId="634A1F07" w:rsidR="00640873" w:rsidRPr="00C32027" w:rsidRDefault="005F2A8F" w:rsidP="005F2A8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C12B4"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การวิเคราะห์ข้อมูลวิจัยองค์ประกอบของทักษะการคิด</w:t>
      </w:r>
      <w:r w:rsidR="00DC6B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 w:rsidR="004C12B4"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และคุณลักษณะหรือพฤติกรรมที่แสดงออกนั้น สามารถแยกแยะออกเป็น </w:t>
      </w:r>
      <w:r w:rsidR="00DC6BD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4C12B4" w:rsidRPr="00C32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12B4"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คุณลักษณะ </w:t>
      </w:r>
      <w:r w:rsidR="00640873"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p w14:paraId="16A9D987" w14:textId="77777777" w:rsidR="00DC6BD8" w:rsidRDefault="00640873" w:rsidP="00DC6BD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hAnsi="TH SarabunPSK" w:cs="TH SarabunPSK"/>
          <w:sz w:val="32"/>
          <w:szCs w:val="32"/>
        </w:rPr>
      </w:pPr>
      <w:r w:rsidRPr="00C320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20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6B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DC6BD8" w:rsidRPr="00532285">
        <w:rPr>
          <w:rFonts w:ascii="TH SarabunPSK" w:hAnsi="TH SarabunPSK" w:cs="TH SarabunPSK"/>
          <w:sz w:val="32"/>
          <w:szCs w:val="32"/>
          <w:cs/>
        </w:rPr>
        <w:t>การพิจารณาข้อมูลด้วยเหตุผล</w:t>
      </w:r>
      <w:r w:rsidR="00DC6BD8">
        <w:rPr>
          <w:rFonts w:ascii="TH SarabunPSK" w:hAnsi="TH SarabunPSK" w:cs="TH SarabunPSK"/>
          <w:sz w:val="32"/>
          <w:szCs w:val="32"/>
        </w:rPr>
        <w:t xml:space="preserve"> </w:t>
      </w:r>
    </w:p>
    <w:p w14:paraId="18E5B24F" w14:textId="77777777" w:rsidR="00DC6BD8" w:rsidRDefault="00DC6BD8" w:rsidP="00DC6BD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การวิเคราะห์แยกแยะข้อมูล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2BCE16D" w14:textId="77777777" w:rsidR="00DC6BD8" w:rsidRDefault="00DC6BD8" w:rsidP="00DC6BD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3) </w:t>
      </w:r>
      <w:r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การแยกแยะข้อเท็จจริงกับความคิดเห็น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ED6D8C6" w14:textId="77777777" w:rsidR="00DC6BD8" w:rsidRDefault="00DC6BD8" w:rsidP="00DC6BD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4) </w:t>
      </w:r>
      <w:r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ตัดสินใจเลือกโดยใช้ข้อมูล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1F36B5B" w14:textId="0347E038" w:rsidR="005F2A8F" w:rsidRPr="00C32027" w:rsidRDefault="00DC6BD8" w:rsidP="00DC6BD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5) </w:t>
      </w:r>
      <w:r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การตีความหมายและลงข้อสรุปอย่างสมเหตุสมผล</w:t>
      </w:r>
    </w:p>
    <w:p w14:paraId="632B1B78" w14:textId="77777777" w:rsidR="00F829F9" w:rsidRPr="00C32027" w:rsidRDefault="00F829F9" w:rsidP="00F829F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โดยการนำผลลัพธ์ที่ได้จากการทำวิจัย</w:t>
      </w:r>
      <w:r w:rsidRPr="00C3202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ทำการวิเคราะห์ข้อมูล ดังนี้</w:t>
      </w:r>
    </w:p>
    <w:p w14:paraId="0ADB4F50" w14:textId="17074D9A" w:rsidR="00A63032" w:rsidRPr="00C32027" w:rsidRDefault="00F829F9" w:rsidP="00A63032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C320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แบบสำรวจความคิดเห็น</w:t>
      </w:r>
      <w:r w:rsidR="00A63032" w:rsidRPr="00C3202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ทักษะการคิด</w:t>
      </w:r>
      <w:r w:rsidR="001E5A8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อย่างมีวิจารณญาณ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: </w:t>
      </w:r>
      <w:r w:rsidRPr="00C32027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ในงานวิจัยนี้การวิเคราะห์ข้อมูลได้มาจากการเก็บรวบรวมข้อมูลมา</w:t>
      </w:r>
      <w:r w:rsidRPr="00C32027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</w:rPr>
        <w:t>วิเคราะห์เชิงปริมาณ</w:t>
      </w:r>
      <w:r w:rsidRPr="00C32027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โดย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นำข้อมูลที่ได้จาก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แบบสำรวจความคิดเห็นเกี่ยวกับการ</w:t>
      </w:r>
      <w:r w:rsidR="00A63032"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พัฒนาทักษะการคิด</w:t>
      </w:r>
      <w:r w:rsidR="001E5A8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 w:rsidR="00A63032"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มาวิเคราะห์โดยใช้ค่าสถิติ คือ</w:t>
      </w:r>
      <w:r w:rsidRPr="00C32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</w:t>
      </w:r>
      <w:r w:rsidR="00C32027"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ร้อยละหรือเปอร์เซ็นต์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3032"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ของทั้ง </w:t>
      </w:r>
      <w:r w:rsidR="001E5A8A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A63032"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คุณลักษณะ</w:t>
      </w:r>
      <w:r w:rsidR="00A63032" w:rsidRPr="00C3202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แล้ว</w:t>
      </w:r>
      <w:r w:rsidR="00A63032"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นำมาแปลความหมายข้อมูล โดยมีเกณฑ์ระดับ ดังรายการต่อไปนี้ </w:t>
      </w:r>
    </w:p>
    <w:p w14:paraId="4B166E94" w14:textId="74A5C2AB" w:rsidR="00313B08" w:rsidRPr="00C32027" w:rsidRDefault="00313B08" w:rsidP="00313B08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5 =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ทำเป็นประจำ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(Almost Always)</w:t>
      </w:r>
    </w:p>
    <w:p w14:paraId="369D05FF" w14:textId="162A0053" w:rsidR="00313B08" w:rsidRPr="00C32027" w:rsidRDefault="00313B08" w:rsidP="00313B08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4 =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ทำบ่อย ๆ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(Often)</w:t>
      </w:r>
    </w:p>
    <w:p w14:paraId="40FBE67F" w14:textId="645B40B3" w:rsidR="00313B08" w:rsidRPr="00C32027" w:rsidRDefault="00313B08" w:rsidP="00313B08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3 =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ทำเป็นบางครั้ง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(Sometimes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AC66E54" w14:textId="1BCDF6FC" w:rsidR="00313B08" w:rsidRPr="00C32027" w:rsidRDefault="00313B08" w:rsidP="00313B08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2 =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นาน ๆ ครั้ง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(Seldom)</w:t>
      </w:r>
    </w:p>
    <w:p w14:paraId="22789750" w14:textId="0E38DA93" w:rsidR="00EC1C64" w:rsidRPr="001E5A8A" w:rsidRDefault="00313B08" w:rsidP="001E5A8A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1 =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แทบจะไม่ทำเลย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(Almost Never) </w:t>
      </w:r>
    </w:p>
    <w:p w14:paraId="152B6D8D" w14:textId="77777777" w:rsidR="00313B08" w:rsidRPr="00C32027" w:rsidRDefault="00F829F9" w:rsidP="00A6303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autoSpaceDE w:val="0"/>
        <w:autoSpaceDN w:val="0"/>
        <w:adjustRightInd w:val="0"/>
        <w:ind w:left="284" w:firstLine="43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แบบประเมิน 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Rubric scoring: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เป็นเกณฑ์ประเมินความสามารถของผู้เรียนซึ่งครูและผู้เรียน</w:t>
      </w:r>
    </w:p>
    <w:p w14:paraId="7E371CC0" w14:textId="6028B818" w:rsidR="00F829F9" w:rsidRPr="00C32027" w:rsidRDefault="00F829F9" w:rsidP="00313B0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ร่วมกันออกแบบและตกลงร่วมกันในเป้าหมายของการปฏิบัติงาน ซึ่งใช้มาตรฐานการประมาณค่าคุณภาพหรือระดับคุณภาพเป็นตัวเลขแทน เช่น 5-4-3-2-1 เป็นต้น ใช้ประเมินคุณลักษณะของทักษะแห่งศตวรรษที่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</w:rPr>
        <w:t>21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เพื่อให้เห็นแง่มุมที่ละเอียดและลึกซึ้งกว่าเดิม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ทั้งจากผู้เรียนเป็นผู้ประเมินและครูผู้สอนเป็นผู้ประเมิน</w:t>
      </w:r>
      <w:r w:rsidRPr="00C32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356E55E" w14:textId="77777777" w:rsidR="00F829F9" w:rsidRPr="00C32027" w:rsidRDefault="00F829F9" w:rsidP="00F829F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มาวิเคราะห์ แล้วกำ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หนดระดับคุณภาพดังนี้ </w:t>
      </w:r>
    </w:p>
    <w:p w14:paraId="312315B7" w14:textId="175F1161" w:rsidR="00313B08" w:rsidRPr="00C32027" w:rsidRDefault="00313B08" w:rsidP="00313B08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ระดับคุณภาพ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5 =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มากที่สุด     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ab/>
      </w:r>
    </w:p>
    <w:p w14:paraId="2A04E287" w14:textId="352A74F4" w:rsidR="00313B08" w:rsidRPr="00C32027" w:rsidRDefault="00313B08" w:rsidP="00313B08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ระดับคุณภาพ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4 =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มาก            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ab/>
      </w:r>
    </w:p>
    <w:p w14:paraId="18730EBE" w14:textId="38D58FC1" w:rsidR="00313B08" w:rsidRPr="00C32027" w:rsidRDefault="00313B08" w:rsidP="00313B08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ระดับคุณภาพ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3 =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ปานกลาง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ab/>
      </w:r>
    </w:p>
    <w:p w14:paraId="11093D42" w14:textId="73F8B427" w:rsidR="00313B08" w:rsidRPr="00C32027" w:rsidRDefault="00313B08" w:rsidP="00313B08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ระดับคุณภาพ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2 =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น้อย             </w:t>
      </w:r>
    </w:p>
    <w:p w14:paraId="2A7FC33A" w14:textId="27244297" w:rsidR="00313B08" w:rsidRPr="00C32027" w:rsidRDefault="00313B08" w:rsidP="00313B08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ระดับคุณภาพ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1 =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น้อยที่สุด      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ab/>
        <w:t xml:space="preserve"> </w:t>
      </w:r>
    </w:p>
    <w:p w14:paraId="57AA051D" w14:textId="1BAAB47A" w:rsidR="00F829F9" w:rsidRPr="00C32027" w:rsidRDefault="00F829F9" w:rsidP="00F829F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autoSpaceDE w:val="0"/>
        <w:autoSpaceDN w:val="0"/>
        <w:adjustRightInd w:val="0"/>
        <w:ind w:left="720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ถ้าค่าเฉลี่ยสูงกว่า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 3.0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หมายถึงสภาพ</w:t>
      </w:r>
      <w:r w:rsidR="00313B08"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ทักษะการคิด</w:t>
      </w:r>
      <w:r w:rsidR="001E5A8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 w:rsidR="00313B08"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ของผู้เรียน </w:t>
      </w:r>
      <w:r w:rsidRPr="00C3202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เพียงพอ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หรือ </w:t>
      </w:r>
      <w:r w:rsidRPr="00C3202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สูง</w:t>
      </w:r>
    </w:p>
    <w:p w14:paraId="45569CF2" w14:textId="7F1B88C5" w:rsidR="00313B08" w:rsidRPr="00C32027" w:rsidRDefault="00F829F9" w:rsidP="00F829F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autoSpaceDE w:val="0"/>
        <w:autoSpaceDN w:val="0"/>
        <w:adjustRightInd w:val="0"/>
        <w:ind w:left="720"/>
        <w:contextualSpacing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ถ้าค่าเฉลี่ยต่ำกว่า 3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.0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หมายถึงสภาพ</w:t>
      </w:r>
      <w:r w:rsidR="00313B08"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ทักษะการคิด</w:t>
      </w:r>
      <w:r w:rsidR="001E5A8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 w:rsidR="00313B08"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ของผู้เรียน </w:t>
      </w:r>
      <w:r w:rsidRPr="00C3202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ไม่เพียงพอ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หรือ </w:t>
      </w:r>
    </w:p>
    <w:p w14:paraId="30930BB1" w14:textId="351BCBFA" w:rsidR="00F829F9" w:rsidRPr="00C32027" w:rsidRDefault="00F829F9" w:rsidP="00313B0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ต่ำ</w:t>
      </w:r>
      <w:r w:rsidR="00313B08" w:rsidRPr="00C3202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13B08" w:rsidRPr="00A337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ต้องได้รับการพัฒนา</w:t>
      </w:r>
    </w:p>
    <w:p w14:paraId="28FF626D" w14:textId="59B03B45" w:rsidR="00313B08" w:rsidRPr="00C32027" w:rsidRDefault="00F829F9" w:rsidP="00F829F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autoSpaceDE w:val="0"/>
        <w:autoSpaceDN w:val="0"/>
        <w:adjustRightInd w:val="0"/>
        <w:ind w:left="720"/>
        <w:contextualSpacing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ดังนั้นการวิเคราะห์</w:t>
      </w:r>
      <w:r w:rsidR="00313B08"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ทักษะการคิด</w:t>
      </w:r>
      <w:r w:rsidR="001E5A8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ของผู้เรียน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ผู้วิจัยใช้สถิติพื้นฐาน คือ ค่าเฉลี่ย </w:t>
      </w:r>
    </w:p>
    <w:p w14:paraId="37E7FD1D" w14:textId="4F7139DB" w:rsidR="00F829F9" w:rsidRDefault="00F829F9" w:rsidP="00F829F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autoSpaceDE w:val="0"/>
        <w:autoSpaceDN w:val="0"/>
        <w:adjustRightInd w:val="0"/>
        <w:contextualSpacing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(</w:t>
      </w:r>
      <w:proofErr w:type="gramStart"/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mean</w:t>
      </w:r>
      <w:proofErr w:type="gramEnd"/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)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และส่วนเบี่ยงเบนมาตรฐาน 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(Standard Deviation; SD)</w:t>
      </w:r>
      <w:r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59E612FB" w14:textId="77777777" w:rsidR="00F829F9" w:rsidRPr="00C32027" w:rsidRDefault="00F829F9" w:rsidP="00F829F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แบบสอบถาม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: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เป็นแบบสอบถามปลายเปิด ที่ถามเกี่ยวกับประเด็นแต่ละประเด็น</w:t>
      </w:r>
      <w:r w:rsidRPr="00C32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</w:t>
      </w:r>
    </w:p>
    <w:p w14:paraId="6A731207" w14:textId="07255AF5" w:rsidR="00F829F9" w:rsidRPr="00C32027" w:rsidRDefault="00F829F9" w:rsidP="00F829F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สอดคล้องกับคุณลักษณะของแต่ละด้านที่พัฒนา และสอดคล้องกับแต่ละ</w:t>
      </w:r>
      <w:r w:rsidR="00C32027" w:rsidRPr="00C320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ทักษะการคิด</w:t>
      </w:r>
      <w:r w:rsidR="001E5A8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 w:rsidRPr="00C32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ของผู้เรียน โดยการให้แสดงความคิดเห็น ความรู้ ความเข้าใจของผู้ร่วมวิจัย เพื่อให้ได้ข้อมูลที่หลากหลาย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AB1C21F" w14:textId="77777777" w:rsidR="001E5A8A" w:rsidRDefault="00F829F9" w:rsidP="001E5A8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="001E5A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แบบสัมภาษณ์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: </w:t>
      </w:r>
      <w:r w:rsidRPr="00C320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32027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ในงานวิจัยนี้การวิเคราะห์ข้อมูลได้มาจากการเก็บรวบรวมข้อมูลมา</w:t>
      </w:r>
      <w:r w:rsidRPr="00C32027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</w:rPr>
        <w:t>วิเคราะห์เชิง</w:t>
      </w:r>
    </w:p>
    <w:p w14:paraId="7BCBADC3" w14:textId="707101C1" w:rsidR="00F829F9" w:rsidRPr="001E5A8A" w:rsidRDefault="00F829F9" w:rsidP="001E5A8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D4917">
        <w:rPr>
          <w:rFonts w:ascii="TH SarabunPSK" w:hAnsi="TH SarabunPSK" w:cs="TH SarabunPSK" w:hint="cs"/>
          <w:bCs/>
          <w:sz w:val="32"/>
          <w:szCs w:val="32"/>
          <w:cs/>
        </w:rPr>
        <w:t>คุณภาพ</w:t>
      </w:r>
      <w:r w:rsidRPr="004D4917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4D4917">
        <w:rPr>
          <w:rFonts w:ascii="TH SarabunPSK" w:hAnsi="TH SarabunPSK" w:cs="TH SarabunPSK" w:hint="cs"/>
          <w:sz w:val="32"/>
          <w:szCs w:val="32"/>
          <w:cs/>
        </w:rPr>
        <w:t xml:space="preserve">เพื่อให้สะท้อนรายละเอียดเกี่ยวกับแง่คิด มุมมอง ความรู้ ความเข้าใจเกี่ยวกับสิ่งที่ต้องการวัดนั้น </w:t>
      </w:r>
      <w:r w:rsidRPr="001E5A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1E5A8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Cavanagh &amp; </w:t>
      </w:r>
      <w:proofErr w:type="spellStart"/>
      <w:r w:rsidRPr="001E5A8A">
        <w:rPr>
          <w:rFonts w:ascii="TH SarabunPSK" w:hAnsi="TH SarabunPSK" w:cs="TH SarabunPSK" w:hint="cs"/>
          <w:color w:val="000000" w:themeColor="text1"/>
          <w:sz w:val="32"/>
          <w:szCs w:val="32"/>
        </w:rPr>
        <w:t>Perlmutter</w:t>
      </w:r>
      <w:proofErr w:type="spellEnd"/>
      <w:r w:rsidRPr="001E5A8A">
        <w:rPr>
          <w:rFonts w:ascii="TH SarabunPSK" w:hAnsi="TH SarabunPSK" w:cs="TH SarabunPSK" w:hint="cs"/>
          <w:color w:val="000000" w:themeColor="text1"/>
          <w:sz w:val="32"/>
          <w:szCs w:val="32"/>
        </w:rPr>
        <w:t>, 1982</w:t>
      </w:r>
      <w:r w:rsidRPr="001E5A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สร้างและการตรวจสอบคุณภาพเครื่องมือวัดทักษะการคิดเชิงคุณภาพต้องอาศัยการตรวจสอบโดยผู้เชี่ยวชาญในการแปลความหรือการตีความหมายข้อมูล (</w:t>
      </w:r>
      <w:r w:rsidRPr="001E5A8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Cohen &amp; </w:t>
      </w:r>
      <w:proofErr w:type="spellStart"/>
      <w:r w:rsidRPr="001E5A8A">
        <w:rPr>
          <w:rFonts w:ascii="TH SarabunPSK" w:hAnsi="TH SarabunPSK" w:cs="TH SarabunPSK" w:hint="cs"/>
          <w:color w:val="000000" w:themeColor="text1"/>
          <w:sz w:val="32"/>
          <w:szCs w:val="32"/>
        </w:rPr>
        <w:t>Manion</w:t>
      </w:r>
      <w:proofErr w:type="spellEnd"/>
      <w:r w:rsidRPr="001E5A8A">
        <w:rPr>
          <w:rFonts w:ascii="TH SarabunPSK" w:hAnsi="TH SarabunPSK" w:cs="TH SarabunPSK" w:hint="cs"/>
          <w:color w:val="000000" w:themeColor="text1"/>
          <w:sz w:val="32"/>
          <w:szCs w:val="32"/>
        </w:rPr>
        <w:t>, 2007</w:t>
      </w:r>
      <w:r w:rsidRPr="001E5A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เนื่องจากข้อมูลมีลักษณะเป็นนามธรรม การนำเอาเกณฑ์มาตรฐานต่าง</w:t>
      </w:r>
      <w:r w:rsidRPr="001E5A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5A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มาเป็นตัวกำหนดความถูกต้องของงานวิจัย จึงไม่สามารถทำได้ (</w:t>
      </w:r>
      <w:proofErr w:type="spellStart"/>
      <w:r w:rsidRPr="001E5A8A">
        <w:rPr>
          <w:rFonts w:ascii="TH SarabunPSK" w:hAnsi="TH SarabunPSK" w:cs="TH SarabunPSK" w:hint="cs"/>
          <w:color w:val="000000" w:themeColor="text1"/>
          <w:sz w:val="32"/>
          <w:szCs w:val="32"/>
        </w:rPr>
        <w:t>Guba</w:t>
      </w:r>
      <w:proofErr w:type="spellEnd"/>
      <w:r w:rsidRPr="001E5A8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&amp; Lincoln, 1997</w:t>
      </w:r>
      <w:r w:rsidRPr="001E5A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จึงจำเป็นต้องมีการตรวจสอบโดยผู้เชี่ยวชาญทั้งด้านเนื้อหา ทักษะ และภาษา เพื่อให้การวิเคราะห์ข้อมูลดังกล่าวมีความน่าเชื่อถือ (</w:t>
      </w:r>
      <w:r w:rsidRPr="001E5A8A">
        <w:rPr>
          <w:rFonts w:ascii="TH SarabunPSK" w:hAnsi="TH SarabunPSK" w:cs="TH SarabunPSK" w:hint="cs"/>
          <w:color w:val="000000" w:themeColor="text1"/>
          <w:sz w:val="32"/>
          <w:szCs w:val="32"/>
        </w:rPr>
        <w:t>credibility</w:t>
      </w:r>
      <w:r w:rsidRPr="001E5A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14:paraId="56647CDB" w14:textId="3F14352B" w:rsidR="004D4917" w:rsidRDefault="00F829F9" w:rsidP="005E1CA4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230"/>
          <w:tab w:val="left" w:pos="3402"/>
          <w:tab w:val="left" w:pos="3686"/>
          <w:tab w:val="left" w:pos="3969"/>
          <w:tab w:val="left" w:pos="4253"/>
          <w:tab w:val="left" w:pos="4536"/>
        </w:tabs>
        <w:ind w:firstLine="720"/>
        <w:contextualSpacing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C32027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สำหรับการวิเคราะห์ข้อมูลเชิงคุณภาพจาก</w:t>
      </w:r>
      <w:r w:rsidRPr="00C32027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</w:rPr>
        <w:t>การบันทึกเสียงจาก</w:t>
      </w:r>
      <w:r w:rsidR="004D4917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</w:rPr>
        <w:t>การสัมภาษณ์</w:t>
      </w:r>
      <w:r w:rsidRPr="00C32027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เป็นการเก็บรายละเอียดที่ถาวรไม่ลบหรือหายไปง่ายๆ สามารถนำกลับมาศึกษาใหม่ได้อีก ในด้านที่เกี่ยวกับพฤติกรรมของครูและของผู้เรียน และสิ่งต่าง</w:t>
      </w:r>
      <w:r w:rsidRPr="00C32027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Pr="00C32027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ๆปรากฏการณ์ที่เกิดขึ้นขณะทำกิจกรรมที่สามารถทำซ้ำไปซ้ำมาหลายๆ ครั้ง จากทั้งนักวิจัยเอง   ผู้ร่วมวิจัย ผู้รู้ และผู้เชี่ยวชาญอื่น</w:t>
      </w:r>
    </w:p>
    <w:p w14:paraId="374CAC2D" w14:textId="6E2930D0" w:rsidR="001D0C0E" w:rsidRDefault="001D0C0E" w:rsidP="001D0C0E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1AE9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91A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26C6A82F" w14:textId="05488C2A" w:rsidR="00B23833" w:rsidRDefault="00640873" w:rsidP="004D49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7C53" w:rsidRPr="00494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งานวิจัยนี้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A63032">
        <w:rPr>
          <w:rFonts w:ascii="TH SarabunPSK" w:hAnsi="TH SarabunPSK" w:cs="TH SarabunPSK" w:hint="cs"/>
          <w:sz w:val="32"/>
          <w:szCs w:val="32"/>
          <w:cs/>
        </w:rPr>
        <w:t>สถิติอย่างง่ายในการ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A63032">
        <w:rPr>
          <w:rFonts w:ascii="TH SarabunPSK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จากการหา </w:t>
      </w:r>
      <w:r w:rsidR="00A63032">
        <w:rPr>
          <w:rFonts w:ascii="TH SarabunPSK" w:hAnsi="TH SarabunPSK" w:cs="TH SarabunPSK" w:hint="cs"/>
          <w:sz w:val="32"/>
          <w:szCs w:val="32"/>
          <w:cs/>
        </w:rPr>
        <w:t xml:space="preserve">ค่าร้อยละ, </w:t>
      </w:r>
      <w:r w:rsidRPr="00343F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ค่าเฉลี่ย, </w:t>
      </w:r>
      <w:r w:rsidR="00A63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43F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</w:t>
      </w:r>
    </w:p>
    <w:p w14:paraId="4B35DD0E" w14:textId="77777777" w:rsidR="005E1CA4" w:rsidRPr="004D4917" w:rsidRDefault="005E1CA4" w:rsidP="004D491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10BF6FC" w14:textId="4D733EBD" w:rsidR="001D0C0E" w:rsidRDefault="001D0C0E" w:rsidP="001D0C0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4E6704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3CC29893" w14:textId="6C6E4BF5" w:rsidR="00E55199" w:rsidRDefault="006D700F" w:rsidP="004D4917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700F">
        <w:rPr>
          <w:rFonts w:ascii="TH SarabunPSK" w:hAnsi="TH SarabunPSK" w:cs="TH SarabunPSK" w:hint="cs"/>
          <w:sz w:val="32"/>
          <w:szCs w:val="32"/>
          <w:cs/>
        </w:rPr>
        <w:t>ผลการพัฒนาทักษะการคิด</w:t>
      </w:r>
      <w:r w:rsidR="00701898">
        <w:rPr>
          <w:rFonts w:ascii="TH SarabunPSK" w:hAnsi="TH SarabunPSK" w:cs="TH SarabunPSK" w:hint="cs"/>
          <w:sz w:val="32"/>
          <w:szCs w:val="32"/>
          <w:cs/>
        </w:rPr>
        <w:t>อย่างมีวิจารณญาณ</w:t>
      </w:r>
      <w:r w:rsidRPr="006D7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90E">
        <w:rPr>
          <w:rFonts w:ascii="TH SarabunPSK" w:hAnsi="TH SarabunPSK" w:cs="TH SarabunPSK" w:hint="cs"/>
          <w:sz w:val="32"/>
          <w:szCs w:val="32"/>
          <w:cs/>
        </w:rPr>
        <w:t>จากการสำรวจก่อนและหลังเรียนโดยใช้แบบสำรวจความคิดเห็น</w:t>
      </w:r>
      <w:r w:rsidRPr="006D700F">
        <w:rPr>
          <w:rFonts w:ascii="TH SarabunPSK" w:hAnsi="TH SarabunPSK" w:cs="TH SarabunPSK" w:hint="cs"/>
          <w:sz w:val="32"/>
          <w:szCs w:val="32"/>
          <w:cs/>
        </w:rPr>
        <w:t>สามารถแสดงรายละเอียดได้ดังต่อไปนี้</w:t>
      </w:r>
    </w:p>
    <w:p w14:paraId="5E64E918" w14:textId="77777777" w:rsidR="005E1CA4" w:rsidRPr="006D700F" w:rsidRDefault="005E1CA4" w:rsidP="004D4917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0D155D4" w14:textId="20C1959B" w:rsidR="00952E89" w:rsidRPr="00952E89" w:rsidRDefault="00952E89" w:rsidP="00952E89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ตารางแสดงการ</w:t>
      </w:r>
      <w:r w:rsidRPr="00952E89">
        <w:rPr>
          <w:rFonts w:ascii="TH SarabunPSK" w:hAnsi="TH SarabunPSK" w:cs="TH SarabunPSK" w:hint="cs"/>
          <w:b/>
          <w:bCs/>
          <w:sz w:val="32"/>
          <w:szCs w:val="32"/>
          <w:cs/>
        </w:rPr>
        <w:t>สำรวจความคิดเห็นทักษะการคิด</w:t>
      </w:r>
      <w:r w:rsidR="00C663C9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อย่างมีวิจารณญาณ</w:t>
      </w:r>
    </w:p>
    <w:tbl>
      <w:tblPr>
        <w:tblStyle w:val="a6"/>
        <w:tblW w:w="10343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161"/>
        <w:gridCol w:w="851"/>
        <w:gridCol w:w="850"/>
        <w:gridCol w:w="992"/>
        <w:gridCol w:w="993"/>
        <w:gridCol w:w="850"/>
      </w:tblGrid>
      <w:tr w:rsidR="00952E89" w:rsidRPr="00952E89" w14:paraId="54102383" w14:textId="77777777" w:rsidTr="00B23833">
        <w:trPr>
          <w:tblHeader/>
          <w:jc w:val="center"/>
        </w:trPr>
        <w:tc>
          <w:tcPr>
            <w:tcW w:w="646" w:type="dxa"/>
            <w:vMerge w:val="restart"/>
          </w:tcPr>
          <w:p w14:paraId="29D68840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  <w:p w14:paraId="2635B7D3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5161" w:type="dxa"/>
            <w:vMerge w:val="restart"/>
          </w:tcPr>
          <w:p w14:paraId="6BCDCD01" w14:textId="77777777" w:rsidR="00631F25" w:rsidRPr="00952E89" w:rsidRDefault="00631F25" w:rsidP="00631F25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  <w:p w14:paraId="406B537A" w14:textId="00573883" w:rsidR="00952E89" w:rsidRPr="00952E89" w:rsidRDefault="00952E89" w:rsidP="0070189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คุณลักษณะ</w:t>
            </w:r>
            <w:r w:rsidRPr="00952E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ทักษะการคิด</w:t>
            </w:r>
            <w:r w:rsidR="007018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อย่างมีวิจารณญาณ</w:t>
            </w:r>
          </w:p>
        </w:tc>
        <w:tc>
          <w:tcPr>
            <w:tcW w:w="4536" w:type="dxa"/>
            <w:gridSpan w:val="5"/>
          </w:tcPr>
          <w:p w14:paraId="706E5718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52E89" w:rsidRPr="00952E89" w14:paraId="0FA536F9" w14:textId="77777777" w:rsidTr="00B23833">
        <w:trPr>
          <w:cantSplit/>
          <w:trHeight w:val="871"/>
          <w:tblHeader/>
          <w:jc w:val="center"/>
        </w:trPr>
        <w:tc>
          <w:tcPr>
            <w:tcW w:w="646" w:type="dxa"/>
            <w:vMerge/>
          </w:tcPr>
          <w:p w14:paraId="0A2F32BB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161" w:type="dxa"/>
            <w:vMerge/>
          </w:tcPr>
          <w:p w14:paraId="4FB9F71D" w14:textId="77777777" w:rsidR="00952E89" w:rsidRPr="00952E89" w:rsidRDefault="00952E89" w:rsidP="00755072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14:paraId="2C4A02CE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ทำเป็นประจำ </w:t>
            </w:r>
          </w:p>
          <w:p w14:paraId="2E5A6890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14:paraId="5D6A19FA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ทำ</w:t>
            </w:r>
          </w:p>
          <w:p w14:paraId="4A737877" w14:textId="1F981569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บ่อย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ๆ </w:t>
            </w:r>
          </w:p>
          <w:p w14:paraId="4AE1559B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419DF61F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ทำเป็นบางครั้ง </w:t>
            </w: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63F7E2CB" w14:textId="4F498A74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นาน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ๆ</w:t>
            </w:r>
            <w:r w:rsidR="0070189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ทีค่อยทำ</w:t>
            </w: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</w:p>
          <w:p w14:paraId="37C4764A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06FAC7FB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แทบไม่ทำเลย </w:t>
            </w:r>
          </w:p>
          <w:p w14:paraId="5DD6AC84" w14:textId="77777777" w:rsidR="00952E89" w:rsidRPr="00952E89" w:rsidRDefault="00952E89" w:rsidP="0075507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1</w:t>
            </w:r>
          </w:p>
        </w:tc>
      </w:tr>
      <w:tr w:rsidR="000861F3" w:rsidRPr="00952E89" w14:paraId="0089450A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503A9AF7" w14:textId="77777777" w:rsidR="000861F3" w:rsidRPr="00952E89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52E89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1</w:t>
            </w:r>
          </w:p>
        </w:tc>
        <w:tc>
          <w:tcPr>
            <w:tcW w:w="5161" w:type="dxa"/>
          </w:tcPr>
          <w:p w14:paraId="7357CB85" w14:textId="456D70C2" w:rsidR="000861F3" w:rsidRPr="00952E89" w:rsidRDefault="000861F3" w:rsidP="000861F3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มีการพิจารณาข้อมูลด้วยเหตุด้วยผล</w:t>
            </w:r>
          </w:p>
        </w:tc>
        <w:tc>
          <w:tcPr>
            <w:tcW w:w="851" w:type="dxa"/>
            <w:vAlign w:val="bottom"/>
          </w:tcPr>
          <w:p w14:paraId="0A27ACB3" w14:textId="4532AF89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19.23</w:t>
            </w:r>
          </w:p>
        </w:tc>
        <w:tc>
          <w:tcPr>
            <w:tcW w:w="850" w:type="dxa"/>
            <w:vAlign w:val="bottom"/>
          </w:tcPr>
          <w:p w14:paraId="2F18FA6A" w14:textId="39501160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34.62</w:t>
            </w:r>
          </w:p>
        </w:tc>
        <w:tc>
          <w:tcPr>
            <w:tcW w:w="992" w:type="dxa"/>
            <w:vAlign w:val="bottom"/>
          </w:tcPr>
          <w:p w14:paraId="6C4B6E80" w14:textId="47266845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23.08</w:t>
            </w:r>
          </w:p>
        </w:tc>
        <w:tc>
          <w:tcPr>
            <w:tcW w:w="993" w:type="dxa"/>
            <w:vAlign w:val="bottom"/>
          </w:tcPr>
          <w:p w14:paraId="24DB14F8" w14:textId="32A059FB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19.23</w:t>
            </w:r>
          </w:p>
        </w:tc>
        <w:tc>
          <w:tcPr>
            <w:tcW w:w="850" w:type="dxa"/>
            <w:vAlign w:val="bottom"/>
          </w:tcPr>
          <w:p w14:paraId="03C03A4D" w14:textId="02883547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</w:tr>
      <w:tr w:rsidR="000861F3" w:rsidRPr="00952E89" w14:paraId="464EF43B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28DA74B4" w14:textId="393313E6" w:rsidR="000861F3" w:rsidRPr="00952E89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</w:p>
        </w:tc>
        <w:tc>
          <w:tcPr>
            <w:tcW w:w="5161" w:type="dxa"/>
          </w:tcPr>
          <w:p w14:paraId="5FBBE372" w14:textId="5076C921" w:rsidR="000861F3" w:rsidRPr="00952E89" w:rsidRDefault="000861F3" w:rsidP="000861F3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การใช้ข้อมูลโดยปราศจากอคติหรืออารมณ์</w:t>
            </w:r>
          </w:p>
        </w:tc>
        <w:tc>
          <w:tcPr>
            <w:tcW w:w="851" w:type="dxa"/>
            <w:vAlign w:val="bottom"/>
          </w:tcPr>
          <w:p w14:paraId="4611863F" w14:textId="0188757E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26.92</w:t>
            </w:r>
          </w:p>
        </w:tc>
        <w:tc>
          <w:tcPr>
            <w:tcW w:w="850" w:type="dxa"/>
            <w:vAlign w:val="bottom"/>
          </w:tcPr>
          <w:p w14:paraId="29580611" w14:textId="6496D6E2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38.46</w:t>
            </w:r>
          </w:p>
        </w:tc>
        <w:tc>
          <w:tcPr>
            <w:tcW w:w="992" w:type="dxa"/>
            <w:vAlign w:val="bottom"/>
          </w:tcPr>
          <w:p w14:paraId="30ED7239" w14:textId="70513013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26.92</w:t>
            </w:r>
          </w:p>
        </w:tc>
        <w:tc>
          <w:tcPr>
            <w:tcW w:w="993" w:type="dxa"/>
            <w:vAlign w:val="bottom"/>
          </w:tcPr>
          <w:p w14:paraId="2043C974" w14:textId="388835F4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850" w:type="dxa"/>
            <w:vAlign w:val="bottom"/>
          </w:tcPr>
          <w:p w14:paraId="63942B53" w14:textId="50850C79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0861F3" w:rsidRPr="00952E89" w14:paraId="4F40F9FC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617F460A" w14:textId="778F347F" w:rsidR="000861F3" w:rsidRPr="00952E89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</w:p>
        </w:tc>
        <w:tc>
          <w:tcPr>
            <w:tcW w:w="5161" w:type="dxa"/>
          </w:tcPr>
          <w:p w14:paraId="6AAEDA5A" w14:textId="6DB2CC90" w:rsidR="000861F3" w:rsidRPr="00952E89" w:rsidRDefault="000861F3" w:rsidP="000861F3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มีการใช้หลักการและเหตุผล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ในการพิจารณาข้อมูลเป็นอย่างดี </w:t>
            </w:r>
          </w:p>
        </w:tc>
        <w:tc>
          <w:tcPr>
            <w:tcW w:w="851" w:type="dxa"/>
            <w:vAlign w:val="bottom"/>
          </w:tcPr>
          <w:p w14:paraId="50FB9E0A" w14:textId="76C16A9A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15.38</w:t>
            </w:r>
          </w:p>
        </w:tc>
        <w:tc>
          <w:tcPr>
            <w:tcW w:w="850" w:type="dxa"/>
            <w:vAlign w:val="bottom"/>
          </w:tcPr>
          <w:p w14:paraId="5FEABC53" w14:textId="7297324A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992" w:type="dxa"/>
            <w:vAlign w:val="bottom"/>
          </w:tcPr>
          <w:p w14:paraId="4B479C0F" w14:textId="69F51C1A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23.08</w:t>
            </w:r>
          </w:p>
        </w:tc>
        <w:tc>
          <w:tcPr>
            <w:tcW w:w="993" w:type="dxa"/>
            <w:vAlign w:val="bottom"/>
          </w:tcPr>
          <w:p w14:paraId="153AD879" w14:textId="7CBC469A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26.92</w:t>
            </w:r>
          </w:p>
        </w:tc>
        <w:tc>
          <w:tcPr>
            <w:tcW w:w="850" w:type="dxa"/>
            <w:vAlign w:val="bottom"/>
          </w:tcPr>
          <w:p w14:paraId="0D8F5873" w14:textId="7D89A7D2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</w:tr>
      <w:tr w:rsidR="000861F3" w:rsidRPr="00952E89" w14:paraId="23FF9878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044B2560" w14:textId="4BDDD316" w:rsidR="000861F3" w:rsidRPr="00952E89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>4</w:t>
            </w:r>
          </w:p>
        </w:tc>
        <w:tc>
          <w:tcPr>
            <w:tcW w:w="5161" w:type="dxa"/>
          </w:tcPr>
          <w:p w14:paraId="51E583AE" w14:textId="6A9038C6" w:rsidR="000861F3" w:rsidRPr="00952E89" w:rsidRDefault="000861F3" w:rsidP="000861F3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การพิจารณาความน่าเชื่อถือของข้อมูล ด้วยหลักฐานที่เก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ี่ยวข้อง</w:t>
            </w:r>
          </w:p>
        </w:tc>
        <w:tc>
          <w:tcPr>
            <w:tcW w:w="851" w:type="dxa"/>
            <w:vAlign w:val="bottom"/>
          </w:tcPr>
          <w:p w14:paraId="6CF97FB4" w14:textId="5F2B8272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26.92</w:t>
            </w:r>
          </w:p>
        </w:tc>
        <w:tc>
          <w:tcPr>
            <w:tcW w:w="850" w:type="dxa"/>
            <w:vAlign w:val="bottom"/>
          </w:tcPr>
          <w:p w14:paraId="3AA4FFE5" w14:textId="3FEEED9E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42.31</w:t>
            </w:r>
          </w:p>
        </w:tc>
        <w:tc>
          <w:tcPr>
            <w:tcW w:w="992" w:type="dxa"/>
            <w:vAlign w:val="bottom"/>
          </w:tcPr>
          <w:p w14:paraId="66F9D66C" w14:textId="4D357E7F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26.92</w:t>
            </w:r>
          </w:p>
        </w:tc>
        <w:tc>
          <w:tcPr>
            <w:tcW w:w="993" w:type="dxa"/>
            <w:vAlign w:val="bottom"/>
          </w:tcPr>
          <w:p w14:paraId="19A3CC19" w14:textId="51440735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  <w:tc>
          <w:tcPr>
            <w:tcW w:w="850" w:type="dxa"/>
            <w:vAlign w:val="bottom"/>
          </w:tcPr>
          <w:p w14:paraId="3BD98CE9" w14:textId="471596BF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0861F3" w:rsidRPr="0067651B" w14:paraId="26E4BAFD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76613384" w14:textId="77777777" w:rsidR="000861F3" w:rsidRPr="0067651B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161" w:type="dxa"/>
          </w:tcPr>
          <w:p w14:paraId="0A0249EA" w14:textId="37810E22" w:rsidR="000861F3" w:rsidRPr="0067651B" w:rsidRDefault="000861F3" w:rsidP="000861F3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651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ผลด้านการพิจารณาข้อมูลด้วยเหตุผล</w:t>
            </w:r>
          </w:p>
        </w:tc>
        <w:tc>
          <w:tcPr>
            <w:tcW w:w="851" w:type="dxa"/>
            <w:vAlign w:val="bottom"/>
          </w:tcPr>
          <w:p w14:paraId="14DA4C55" w14:textId="4A4BE390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22.12</w:t>
            </w:r>
          </w:p>
        </w:tc>
        <w:tc>
          <w:tcPr>
            <w:tcW w:w="850" w:type="dxa"/>
            <w:vAlign w:val="bottom"/>
          </w:tcPr>
          <w:p w14:paraId="15AF26CF" w14:textId="4B0F469C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36.54</w:t>
            </w:r>
          </w:p>
        </w:tc>
        <w:tc>
          <w:tcPr>
            <w:tcW w:w="992" w:type="dxa"/>
            <w:vAlign w:val="bottom"/>
          </w:tcPr>
          <w:p w14:paraId="7B708313" w14:textId="4635AAE9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25.00</w:t>
            </w:r>
          </w:p>
        </w:tc>
        <w:tc>
          <w:tcPr>
            <w:tcW w:w="993" w:type="dxa"/>
            <w:vAlign w:val="bottom"/>
          </w:tcPr>
          <w:p w14:paraId="266172BB" w14:textId="2721F5A0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14.42</w:t>
            </w:r>
          </w:p>
        </w:tc>
        <w:tc>
          <w:tcPr>
            <w:tcW w:w="850" w:type="dxa"/>
            <w:vAlign w:val="bottom"/>
          </w:tcPr>
          <w:p w14:paraId="037B291C" w14:textId="03F08A9B" w:rsidR="000861F3" w:rsidRPr="00BC13B7" w:rsidRDefault="000861F3" w:rsidP="000861F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1.92</w:t>
            </w:r>
          </w:p>
        </w:tc>
      </w:tr>
      <w:tr w:rsidR="00BC13B7" w:rsidRPr="00952E89" w14:paraId="5D9A87AC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2D2A326D" w14:textId="1BCCB2C6" w:rsidR="00BC13B7" w:rsidRPr="00952E89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5</w:t>
            </w:r>
          </w:p>
        </w:tc>
        <w:tc>
          <w:tcPr>
            <w:tcW w:w="5161" w:type="dxa"/>
          </w:tcPr>
          <w:p w14:paraId="46DD565E" w14:textId="082760CB" w:rsidR="00BC13B7" w:rsidRPr="00952E89" w:rsidRDefault="00BC13B7" w:rsidP="00BC13B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</w:t>
            </w:r>
            <w:r w:rsidR="003C3EFF">
              <w:rPr>
                <w:rFonts w:ascii="TH SarabunPSK" w:hAnsi="TH SarabunPSK" w:cs="TH SarabunPSK"/>
                <w:sz w:val="32"/>
                <w:szCs w:val="32"/>
                <w:cs/>
              </w:rPr>
              <w:t>์ความหมายของข้อมูลที่มีอยู่</w:t>
            </w:r>
          </w:p>
        </w:tc>
        <w:tc>
          <w:tcPr>
            <w:tcW w:w="851" w:type="dxa"/>
            <w:vAlign w:val="bottom"/>
          </w:tcPr>
          <w:p w14:paraId="3447202A" w14:textId="715C4C5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850" w:type="dxa"/>
            <w:vAlign w:val="bottom"/>
          </w:tcPr>
          <w:p w14:paraId="27A9BC7B" w14:textId="53363387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38.46</w:t>
            </w:r>
          </w:p>
        </w:tc>
        <w:tc>
          <w:tcPr>
            <w:tcW w:w="992" w:type="dxa"/>
            <w:vAlign w:val="bottom"/>
          </w:tcPr>
          <w:p w14:paraId="35B090A1" w14:textId="45E438D3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15.38</w:t>
            </w:r>
          </w:p>
        </w:tc>
        <w:tc>
          <w:tcPr>
            <w:tcW w:w="993" w:type="dxa"/>
            <w:vAlign w:val="bottom"/>
          </w:tcPr>
          <w:p w14:paraId="51A93113" w14:textId="39E44058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11.54</w:t>
            </w:r>
          </w:p>
        </w:tc>
        <w:tc>
          <w:tcPr>
            <w:tcW w:w="850" w:type="dxa"/>
            <w:vAlign w:val="bottom"/>
          </w:tcPr>
          <w:p w14:paraId="62CC95C5" w14:textId="050942E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</w:tr>
      <w:tr w:rsidR="00BC13B7" w:rsidRPr="00952E89" w14:paraId="1BC14389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768122CF" w14:textId="16F310C0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6</w:t>
            </w:r>
          </w:p>
        </w:tc>
        <w:tc>
          <w:tcPr>
            <w:tcW w:w="5161" w:type="dxa"/>
          </w:tcPr>
          <w:p w14:paraId="532165D8" w14:textId="3FE22574" w:rsidR="00BC13B7" w:rsidRPr="00952E89" w:rsidRDefault="00BC13B7" w:rsidP="00BC13B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นักเรียนมีการ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วิเคราะห์องค์ประกอบของข้อมูลได้อย่างหลากหลาย </w:t>
            </w:r>
          </w:p>
        </w:tc>
        <w:tc>
          <w:tcPr>
            <w:tcW w:w="851" w:type="dxa"/>
            <w:vAlign w:val="bottom"/>
          </w:tcPr>
          <w:p w14:paraId="434CF90B" w14:textId="3407C769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15.38</w:t>
            </w:r>
          </w:p>
        </w:tc>
        <w:tc>
          <w:tcPr>
            <w:tcW w:w="850" w:type="dxa"/>
            <w:vAlign w:val="bottom"/>
          </w:tcPr>
          <w:p w14:paraId="7AFAF236" w14:textId="40045FE6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992" w:type="dxa"/>
            <w:vAlign w:val="bottom"/>
          </w:tcPr>
          <w:p w14:paraId="082AEBF2" w14:textId="5CA81D9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26.92</w:t>
            </w:r>
          </w:p>
        </w:tc>
        <w:tc>
          <w:tcPr>
            <w:tcW w:w="993" w:type="dxa"/>
            <w:vAlign w:val="bottom"/>
          </w:tcPr>
          <w:p w14:paraId="71AA4CCC" w14:textId="57E0262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23.08</w:t>
            </w:r>
          </w:p>
        </w:tc>
        <w:tc>
          <w:tcPr>
            <w:tcW w:w="850" w:type="dxa"/>
            <w:vAlign w:val="bottom"/>
          </w:tcPr>
          <w:p w14:paraId="2D511C8E" w14:textId="339979E3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</w:tr>
      <w:tr w:rsidR="00BC13B7" w:rsidRPr="00952E89" w14:paraId="5A83AA24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0280A007" w14:textId="05D65FC8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7</w:t>
            </w:r>
          </w:p>
        </w:tc>
        <w:tc>
          <w:tcPr>
            <w:tcW w:w="5161" w:type="dxa"/>
          </w:tcPr>
          <w:p w14:paraId="1B87E09F" w14:textId="61C39A52" w:rsidR="00BC13B7" w:rsidRPr="00952E89" w:rsidRDefault="00BC13B7" w:rsidP="00BC13B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มีการวิเคราะห์ความสัมพันธ์เกี่ยวข้องของข้อมูลที่มีอยู่กับข้อมูลอื่นที่เคยพบเห็นมาก่อน </w:t>
            </w:r>
          </w:p>
        </w:tc>
        <w:tc>
          <w:tcPr>
            <w:tcW w:w="851" w:type="dxa"/>
            <w:vAlign w:val="bottom"/>
          </w:tcPr>
          <w:p w14:paraId="46C0F075" w14:textId="0997811F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15.38</w:t>
            </w:r>
          </w:p>
        </w:tc>
        <w:tc>
          <w:tcPr>
            <w:tcW w:w="850" w:type="dxa"/>
            <w:vAlign w:val="bottom"/>
          </w:tcPr>
          <w:p w14:paraId="72D587ED" w14:textId="2738687F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38.46</w:t>
            </w:r>
          </w:p>
        </w:tc>
        <w:tc>
          <w:tcPr>
            <w:tcW w:w="992" w:type="dxa"/>
            <w:vAlign w:val="bottom"/>
          </w:tcPr>
          <w:p w14:paraId="04CC7D9F" w14:textId="33AFCD82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993" w:type="dxa"/>
            <w:vAlign w:val="bottom"/>
          </w:tcPr>
          <w:p w14:paraId="33FBED3E" w14:textId="15BBC91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15.38</w:t>
            </w:r>
          </w:p>
        </w:tc>
        <w:tc>
          <w:tcPr>
            <w:tcW w:w="850" w:type="dxa"/>
            <w:vAlign w:val="bottom"/>
          </w:tcPr>
          <w:p w14:paraId="62C92B01" w14:textId="29096AA2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BC13B7" w:rsidRPr="00BC13B7" w14:paraId="56FB4B79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73AAABB5" w14:textId="0C345E82" w:rsidR="00BC13B7" w:rsidRPr="00952E89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8</w:t>
            </w:r>
          </w:p>
        </w:tc>
        <w:tc>
          <w:tcPr>
            <w:tcW w:w="5161" w:type="dxa"/>
          </w:tcPr>
          <w:p w14:paraId="758A38A9" w14:textId="28042B0F" w:rsidR="00BC13B7" w:rsidRPr="00952E89" w:rsidRDefault="00BC13B7" w:rsidP="00BC13B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มีการวิเคราะห์แยกแยะข้อมูลที่มีอยู่ว่าจริงหรือไม่จริง</w:t>
            </w:r>
          </w:p>
        </w:tc>
        <w:tc>
          <w:tcPr>
            <w:tcW w:w="851" w:type="dxa"/>
            <w:vAlign w:val="bottom"/>
          </w:tcPr>
          <w:p w14:paraId="52AC999D" w14:textId="3B80382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850" w:type="dxa"/>
            <w:vAlign w:val="bottom"/>
          </w:tcPr>
          <w:p w14:paraId="428DFD5E" w14:textId="095AA754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26.92</w:t>
            </w:r>
          </w:p>
        </w:tc>
        <w:tc>
          <w:tcPr>
            <w:tcW w:w="992" w:type="dxa"/>
            <w:vAlign w:val="bottom"/>
          </w:tcPr>
          <w:p w14:paraId="5C3DD71D" w14:textId="125F3FB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38.46</w:t>
            </w:r>
            <w:r w:rsidR="003C3EFF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93" w:type="dxa"/>
            <w:vAlign w:val="bottom"/>
          </w:tcPr>
          <w:p w14:paraId="4B7256D1" w14:textId="4203785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26.92</w:t>
            </w:r>
          </w:p>
        </w:tc>
        <w:tc>
          <w:tcPr>
            <w:tcW w:w="850" w:type="dxa"/>
            <w:vAlign w:val="bottom"/>
          </w:tcPr>
          <w:p w14:paraId="7C795D40" w14:textId="51E026B0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BC13B7" w:rsidRPr="00BC13B7" w14:paraId="231E5524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1F614B8F" w14:textId="77777777" w:rsidR="00BC13B7" w:rsidRPr="0067651B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161" w:type="dxa"/>
          </w:tcPr>
          <w:p w14:paraId="729C76FA" w14:textId="74AE59AB" w:rsidR="00BC13B7" w:rsidRPr="0067651B" w:rsidRDefault="00BC13B7" w:rsidP="00BC13B7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651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ด้านการวิเคราะห์แยกแยะข้อมูล</w:t>
            </w:r>
          </w:p>
        </w:tc>
        <w:tc>
          <w:tcPr>
            <w:tcW w:w="851" w:type="dxa"/>
            <w:vAlign w:val="bottom"/>
          </w:tcPr>
          <w:p w14:paraId="778D4057" w14:textId="69C9B084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17.31</w:t>
            </w:r>
          </w:p>
        </w:tc>
        <w:tc>
          <w:tcPr>
            <w:tcW w:w="850" w:type="dxa"/>
            <w:vAlign w:val="bottom"/>
          </w:tcPr>
          <w:p w14:paraId="00EA3CA0" w14:textId="15CF180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33.65</w:t>
            </w:r>
          </w:p>
        </w:tc>
        <w:tc>
          <w:tcPr>
            <w:tcW w:w="992" w:type="dxa"/>
            <w:vAlign w:val="bottom"/>
          </w:tcPr>
          <w:p w14:paraId="352472B5" w14:textId="1255295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27.88</w:t>
            </w:r>
          </w:p>
        </w:tc>
        <w:tc>
          <w:tcPr>
            <w:tcW w:w="993" w:type="dxa"/>
            <w:vAlign w:val="bottom"/>
          </w:tcPr>
          <w:p w14:paraId="52516684" w14:textId="40C81EA7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19.23</w:t>
            </w:r>
          </w:p>
        </w:tc>
        <w:tc>
          <w:tcPr>
            <w:tcW w:w="850" w:type="dxa"/>
            <w:vAlign w:val="bottom"/>
          </w:tcPr>
          <w:p w14:paraId="17D6B65A" w14:textId="1514B324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1.92</w:t>
            </w:r>
          </w:p>
        </w:tc>
      </w:tr>
      <w:tr w:rsidR="00BC13B7" w:rsidRPr="00BC13B7" w14:paraId="087CDA20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06FAC715" w14:textId="501A46C4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9</w:t>
            </w:r>
          </w:p>
        </w:tc>
        <w:tc>
          <w:tcPr>
            <w:tcW w:w="5161" w:type="dxa"/>
          </w:tcPr>
          <w:p w14:paraId="5DB41245" w14:textId="239AD1A7" w:rsidR="00BC13B7" w:rsidRDefault="00BC13B7" w:rsidP="00BC13B7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="00EA5B56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มีการแยก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แยะข้อเท็จจริงจากข้อมูลความรู้ที่พบ </w:t>
            </w:r>
          </w:p>
        </w:tc>
        <w:tc>
          <w:tcPr>
            <w:tcW w:w="851" w:type="dxa"/>
            <w:vAlign w:val="bottom"/>
          </w:tcPr>
          <w:p w14:paraId="602DD042" w14:textId="05CB784F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11.54</w:t>
            </w:r>
          </w:p>
        </w:tc>
        <w:tc>
          <w:tcPr>
            <w:tcW w:w="850" w:type="dxa"/>
            <w:vAlign w:val="bottom"/>
          </w:tcPr>
          <w:p w14:paraId="589B6318" w14:textId="648AE1B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38.46</w:t>
            </w:r>
          </w:p>
        </w:tc>
        <w:tc>
          <w:tcPr>
            <w:tcW w:w="992" w:type="dxa"/>
            <w:vAlign w:val="bottom"/>
          </w:tcPr>
          <w:p w14:paraId="5C3577DE" w14:textId="742B1B74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993" w:type="dxa"/>
            <w:vAlign w:val="bottom"/>
          </w:tcPr>
          <w:p w14:paraId="0A446BEC" w14:textId="24125EC1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19.23</w:t>
            </w:r>
          </w:p>
        </w:tc>
        <w:tc>
          <w:tcPr>
            <w:tcW w:w="850" w:type="dxa"/>
            <w:vAlign w:val="bottom"/>
          </w:tcPr>
          <w:p w14:paraId="7DED0244" w14:textId="2D7F8311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BC13B7" w:rsidRPr="00BC13B7" w14:paraId="3D7D17EF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30B7126A" w14:textId="422D028A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10</w:t>
            </w:r>
          </w:p>
        </w:tc>
        <w:tc>
          <w:tcPr>
            <w:tcW w:w="5161" w:type="dxa"/>
          </w:tcPr>
          <w:p w14:paraId="7A4A2BE5" w14:textId="22817C47" w:rsidR="00BC13B7" w:rsidRPr="00952E89" w:rsidRDefault="00BC13B7" w:rsidP="00BC13B7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ใช้เหตุผลและข้อมูลที่น่าเชื่อถือในการเปรียบเทียบและหา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คำตอบ</w:t>
            </w:r>
          </w:p>
        </w:tc>
        <w:tc>
          <w:tcPr>
            <w:tcW w:w="851" w:type="dxa"/>
            <w:vAlign w:val="bottom"/>
          </w:tcPr>
          <w:p w14:paraId="0A82E3A9" w14:textId="52C69250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850" w:type="dxa"/>
            <w:vAlign w:val="bottom"/>
          </w:tcPr>
          <w:p w14:paraId="5A647A6C" w14:textId="2B74AF85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992" w:type="dxa"/>
            <w:vAlign w:val="bottom"/>
          </w:tcPr>
          <w:p w14:paraId="5BB96BA2" w14:textId="24BBCA66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26.92</w:t>
            </w:r>
          </w:p>
        </w:tc>
        <w:tc>
          <w:tcPr>
            <w:tcW w:w="993" w:type="dxa"/>
            <w:vAlign w:val="bottom"/>
          </w:tcPr>
          <w:p w14:paraId="7362FCFE" w14:textId="52439FA8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26.92</w:t>
            </w:r>
          </w:p>
        </w:tc>
        <w:tc>
          <w:tcPr>
            <w:tcW w:w="850" w:type="dxa"/>
            <w:vAlign w:val="bottom"/>
          </w:tcPr>
          <w:p w14:paraId="37907FA1" w14:textId="430C6E49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</w:tr>
      <w:tr w:rsidR="00BC13B7" w:rsidRPr="00BC13B7" w14:paraId="3B05AB9C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66BE9892" w14:textId="2F41E964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11</w:t>
            </w:r>
          </w:p>
        </w:tc>
        <w:tc>
          <w:tcPr>
            <w:tcW w:w="5161" w:type="dxa"/>
          </w:tcPr>
          <w:p w14:paraId="38F0004A" w14:textId="5C898150" w:rsidR="00BC13B7" w:rsidRDefault="00BC13B7" w:rsidP="00BC13B7">
            <w:pPr>
              <w:pStyle w:val="Defaul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มีการจัดลำดับความสำคัญของข้อมูลอย่างมีหลักการและเหตุผล </w:t>
            </w:r>
          </w:p>
        </w:tc>
        <w:tc>
          <w:tcPr>
            <w:tcW w:w="851" w:type="dxa"/>
            <w:vAlign w:val="bottom"/>
          </w:tcPr>
          <w:p w14:paraId="6A47FC42" w14:textId="5DFB635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19.23</w:t>
            </w:r>
          </w:p>
        </w:tc>
        <w:tc>
          <w:tcPr>
            <w:tcW w:w="850" w:type="dxa"/>
            <w:vAlign w:val="bottom"/>
          </w:tcPr>
          <w:p w14:paraId="66A566F6" w14:textId="37E3D06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23.08</w:t>
            </w:r>
          </w:p>
        </w:tc>
        <w:tc>
          <w:tcPr>
            <w:tcW w:w="992" w:type="dxa"/>
            <w:vAlign w:val="bottom"/>
          </w:tcPr>
          <w:p w14:paraId="726BD649" w14:textId="723B9170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34.62</w:t>
            </w:r>
            <w:r w:rsidR="00206C98" w:rsidRPr="00206C98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93" w:type="dxa"/>
            <w:vAlign w:val="bottom"/>
          </w:tcPr>
          <w:p w14:paraId="2E08B671" w14:textId="760C1DDF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19.23</w:t>
            </w:r>
          </w:p>
        </w:tc>
        <w:tc>
          <w:tcPr>
            <w:tcW w:w="850" w:type="dxa"/>
            <w:vAlign w:val="bottom"/>
          </w:tcPr>
          <w:p w14:paraId="1F4BD3B6" w14:textId="2166C340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</w:tr>
      <w:tr w:rsidR="00BC13B7" w:rsidRPr="00BC13B7" w14:paraId="1CFF5672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243DE851" w14:textId="2BFEC8BE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12</w:t>
            </w:r>
          </w:p>
        </w:tc>
        <w:tc>
          <w:tcPr>
            <w:tcW w:w="5161" w:type="dxa"/>
          </w:tcPr>
          <w:p w14:paraId="76062B56" w14:textId="2232CBE1" w:rsidR="00BC13B7" w:rsidRPr="00952E89" w:rsidRDefault="00BC13B7" w:rsidP="00BC13B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นักเรียนมีการ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ยืนยันว่าข้อความใดเป็นข้อเท็จจริงหรือเป็นเพียงความคิดเห็นด้วยข้อมูล</w:t>
            </w:r>
          </w:p>
        </w:tc>
        <w:tc>
          <w:tcPr>
            <w:tcW w:w="851" w:type="dxa"/>
            <w:vAlign w:val="bottom"/>
          </w:tcPr>
          <w:p w14:paraId="65B9801F" w14:textId="563CCA3B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15.38</w:t>
            </w:r>
          </w:p>
        </w:tc>
        <w:tc>
          <w:tcPr>
            <w:tcW w:w="850" w:type="dxa"/>
            <w:vAlign w:val="bottom"/>
          </w:tcPr>
          <w:p w14:paraId="18750519" w14:textId="7AE6CA63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992" w:type="dxa"/>
            <w:vAlign w:val="bottom"/>
          </w:tcPr>
          <w:p w14:paraId="5C514FC5" w14:textId="2C733094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26.92</w:t>
            </w:r>
          </w:p>
        </w:tc>
        <w:tc>
          <w:tcPr>
            <w:tcW w:w="993" w:type="dxa"/>
            <w:vAlign w:val="bottom"/>
          </w:tcPr>
          <w:p w14:paraId="366E218B" w14:textId="698F0C14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23.08</w:t>
            </w:r>
          </w:p>
        </w:tc>
        <w:tc>
          <w:tcPr>
            <w:tcW w:w="850" w:type="dxa"/>
            <w:vAlign w:val="bottom"/>
          </w:tcPr>
          <w:p w14:paraId="3A099754" w14:textId="3DDB7FF6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</w:tr>
      <w:tr w:rsidR="00BC13B7" w:rsidRPr="00BC13B7" w14:paraId="0FE8F938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5D69371F" w14:textId="77777777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5161" w:type="dxa"/>
          </w:tcPr>
          <w:p w14:paraId="28749680" w14:textId="3F1FE47E" w:rsidR="00BC13B7" w:rsidRDefault="00BC13B7" w:rsidP="00BC13B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51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ด้านการแยกแยะข้อเท็จจริงกับความคิดเห็น</w:t>
            </w:r>
          </w:p>
        </w:tc>
        <w:tc>
          <w:tcPr>
            <w:tcW w:w="851" w:type="dxa"/>
            <w:vAlign w:val="bottom"/>
          </w:tcPr>
          <w:p w14:paraId="1BBE781B" w14:textId="3A514CFB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13.46</w:t>
            </w:r>
          </w:p>
        </w:tc>
        <w:tc>
          <w:tcPr>
            <w:tcW w:w="850" w:type="dxa"/>
            <w:vAlign w:val="bottom"/>
          </w:tcPr>
          <w:p w14:paraId="751261D9" w14:textId="7CCFA0EB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30.77</w:t>
            </w:r>
          </w:p>
        </w:tc>
        <w:tc>
          <w:tcPr>
            <w:tcW w:w="992" w:type="dxa"/>
            <w:vAlign w:val="bottom"/>
          </w:tcPr>
          <w:p w14:paraId="5D40AAF4" w14:textId="4A46478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29.81</w:t>
            </w:r>
          </w:p>
        </w:tc>
        <w:tc>
          <w:tcPr>
            <w:tcW w:w="993" w:type="dxa"/>
            <w:vAlign w:val="bottom"/>
          </w:tcPr>
          <w:p w14:paraId="14EB4CDA" w14:textId="2A2334F3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22.12</w:t>
            </w:r>
          </w:p>
        </w:tc>
        <w:tc>
          <w:tcPr>
            <w:tcW w:w="850" w:type="dxa"/>
            <w:vAlign w:val="bottom"/>
          </w:tcPr>
          <w:p w14:paraId="21F0047D" w14:textId="27B59F80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3.85</w:t>
            </w:r>
          </w:p>
        </w:tc>
      </w:tr>
      <w:tr w:rsidR="00BC13B7" w:rsidRPr="00BC13B7" w14:paraId="5BBED445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75E7EC70" w14:textId="458D8F2A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13</w:t>
            </w:r>
          </w:p>
        </w:tc>
        <w:tc>
          <w:tcPr>
            <w:tcW w:w="5161" w:type="dxa"/>
          </w:tcPr>
          <w:p w14:paraId="5D666BA3" w14:textId="0767BCCE" w:rsidR="00BC13B7" w:rsidRDefault="00BC13B7" w:rsidP="00BC13B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มีการพิจารณาผลดีผลเสีย และผลที่อาจเกิดขึ้นเพื่อการตัดสินใจ </w:t>
            </w:r>
          </w:p>
        </w:tc>
        <w:tc>
          <w:tcPr>
            <w:tcW w:w="851" w:type="dxa"/>
            <w:vAlign w:val="bottom"/>
          </w:tcPr>
          <w:p w14:paraId="3D3C3C3C" w14:textId="3E60BB54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11.54</w:t>
            </w:r>
          </w:p>
        </w:tc>
        <w:tc>
          <w:tcPr>
            <w:tcW w:w="850" w:type="dxa"/>
            <w:vAlign w:val="bottom"/>
          </w:tcPr>
          <w:p w14:paraId="4ADF927A" w14:textId="2258FEFA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46.15</w:t>
            </w:r>
          </w:p>
        </w:tc>
        <w:tc>
          <w:tcPr>
            <w:tcW w:w="992" w:type="dxa"/>
            <w:vAlign w:val="bottom"/>
          </w:tcPr>
          <w:p w14:paraId="7E033380" w14:textId="1BF8A506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993" w:type="dxa"/>
            <w:vAlign w:val="bottom"/>
          </w:tcPr>
          <w:p w14:paraId="5BDBA5E4" w14:textId="1B496D7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850" w:type="dxa"/>
            <w:vAlign w:val="bottom"/>
          </w:tcPr>
          <w:p w14:paraId="1478075A" w14:textId="1D62412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</w:tr>
      <w:tr w:rsidR="00BC13B7" w:rsidRPr="00BC13B7" w14:paraId="0787CD24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469CF89C" w14:textId="62BA0C7B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14</w:t>
            </w:r>
          </w:p>
        </w:tc>
        <w:tc>
          <w:tcPr>
            <w:tcW w:w="5161" w:type="dxa"/>
          </w:tcPr>
          <w:p w14:paraId="0EFA5570" w14:textId="31C2E01C" w:rsidR="00BC13B7" w:rsidRDefault="00BC13B7" w:rsidP="00BC13B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มีการใช้เหตุผลและข้อมูลในการพิจารณาความน่าเชื่อถือเป็นอย่างดี </w:t>
            </w:r>
          </w:p>
        </w:tc>
        <w:tc>
          <w:tcPr>
            <w:tcW w:w="851" w:type="dxa"/>
            <w:vAlign w:val="bottom"/>
          </w:tcPr>
          <w:p w14:paraId="34AC5838" w14:textId="7682317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850" w:type="dxa"/>
            <w:vAlign w:val="bottom"/>
          </w:tcPr>
          <w:p w14:paraId="52C12E77" w14:textId="5C4FE2CF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38.46</w:t>
            </w:r>
          </w:p>
        </w:tc>
        <w:tc>
          <w:tcPr>
            <w:tcW w:w="992" w:type="dxa"/>
            <w:vAlign w:val="bottom"/>
          </w:tcPr>
          <w:p w14:paraId="58206811" w14:textId="131A5EB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34.62</w:t>
            </w:r>
          </w:p>
        </w:tc>
        <w:tc>
          <w:tcPr>
            <w:tcW w:w="993" w:type="dxa"/>
            <w:vAlign w:val="bottom"/>
          </w:tcPr>
          <w:p w14:paraId="6E453009" w14:textId="23E3C6D8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19.23</w:t>
            </w:r>
          </w:p>
        </w:tc>
        <w:tc>
          <w:tcPr>
            <w:tcW w:w="850" w:type="dxa"/>
            <w:vAlign w:val="bottom"/>
          </w:tcPr>
          <w:p w14:paraId="6F50BDA1" w14:textId="3F3F9460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BC13B7" w:rsidRPr="00BC13B7" w14:paraId="242317DD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30271002" w14:textId="167DBCCD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15</w:t>
            </w:r>
          </w:p>
        </w:tc>
        <w:tc>
          <w:tcPr>
            <w:tcW w:w="5161" w:type="dxa"/>
          </w:tcPr>
          <w:p w14:paraId="659DEC99" w14:textId="1C1C71A2" w:rsidR="00BC13B7" w:rsidRDefault="00BC13B7" w:rsidP="00BC13B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มีการนำข้อม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ูลมาช่วยในการ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</w:t>
            </w:r>
          </w:p>
        </w:tc>
        <w:tc>
          <w:tcPr>
            <w:tcW w:w="851" w:type="dxa"/>
            <w:vAlign w:val="bottom"/>
          </w:tcPr>
          <w:p w14:paraId="768A9B8C" w14:textId="03A5C3D9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19.23</w:t>
            </w:r>
          </w:p>
        </w:tc>
        <w:tc>
          <w:tcPr>
            <w:tcW w:w="850" w:type="dxa"/>
            <w:vAlign w:val="bottom"/>
          </w:tcPr>
          <w:p w14:paraId="3E7E2E44" w14:textId="6A4F6E40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34.62</w:t>
            </w:r>
          </w:p>
        </w:tc>
        <w:tc>
          <w:tcPr>
            <w:tcW w:w="992" w:type="dxa"/>
            <w:vAlign w:val="bottom"/>
          </w:tcPr>
          <w:p w14:paraId="09C1A978" w14:textId="796D8289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993" w:type="dxa"/>
            <w:vAlign w:val="bottom"/>
          </w:tcPr>
          <w:p w14:paraId="658F0E00" w14:textId="1E92FCE1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15.38</w:t>
            </w:r>
          </w:p>
        </w:tc>
        <w:tc>
          <w:tcPr>
            <w:tcW w:w="850" w:type="dxa"/>
            <w:vAlign w:val="bottom"/>
          </w:tcPr>
          <w:p w14:paraId="3C18F2B0" w14:textId="69A67ADF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BC13B7" w:rsidRPr="00952E89" w14:paraId="2261D622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206F662E" w14:textId="1E60A567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16</w:t>
            </w:r>
          </w:p>
        </w:tc>
        <w:tc>
          <w:tcPr>
            <w:tcW w:w="5161" w:type="dxa"/>
          </w:tcPr>
          <w:p w14:paraId="6CAFA429" w14:textId="0A401711" w:rsidR="00BC13B7" w:rsidRDefault="00BC13B7" w:rsidP="00BC13B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นักเรียนตัดสินใจ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ภายใต้ความสมเหตุสมผล และเป็นไปตามข้อเท็จจริง</w:t>
            </w:r>
          </w:p>
        </w:tc>
        <w:tc>
          <w:tcPr>
            <w:tcW w:w="851" w:type="dxa"/>
            <w:vAlign w:val="bottom"/>
          </w:tcPr>
          <w:p w14:paraId="2939B49A" w14:textId="3FEF406A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11.54</w:t>
            </w:r>
          </w:p>
        </w:tc>
        <w:tc>
          <w:tcPr>
            <w:tcW w:w="850" w:type="dxa"/>
            <w:vAlign w:val="bottom"/>
          </w:tcPr>
          <w:p w14:paraId="25D24D97" w14:textId="4A4A1982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992" w:type="dxa"/>
            <w:vAlign w:val="bottom"/>
          </w:tcPr>
          <w:p w14:paraId="0FF764F0" w14:textId="6B7FC308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46.15</w:t>
            </w:r>
            <w:r w:rsidR="00206C98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93" w:type="dxa"/>
            <w:vAlign w:val="bottom"/>
          </w:tcPr>
          <w:p w14:paraId="20E7FED1" w14:textId="0D4B249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850" w:type="dxa"/>
            <w:vAlign w:val="bottom"/>
          </w:tcPr>
          <w:p w14:paraId="7F27512B" w14:textId="18E6DDE6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</w:tr>
      <w:tr w:rsidR="00BC13B7" w:rsidRPr="00952E89" w14:paraId="00077C23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6851C2C7" w14:textId="77777777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5161" w:type="dxa"/>
          </w:tcPr>
          <w:p w14:paraId="23AA3306" w14:textId="33AA731F" w:rsidR="00BC13B7" w:rsidRDefault="00BC13B7" w:rsidP="00BC13B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51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ด้านตัดสินใจเลือกโดยใช้ข้อมูล</w:t>
            </w:r>
          </w:p>
        </w:tc>
        <w:tc>
          <w:tcPr>
            <w:tcW w:w="851" w:type="dxa"/>
            <w:vAlign w:val="bottom"/>
          </w:tcPr>
          <w:p w14:paraId="537421C7" w14:textId="611299A2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12.50</w:t>
            </w:r>
          </w:p>
        </w:tc>
        <w:tc>
          <w:tcPr>
            <w:tcW w:w="850" w:type="dxa"/>
            <w:vAlign w:val="bottom"/>
          </w:tcPr>
          <w:p w14:paraId="2940BCC4" w14:textId="13ED593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37.50</w:t>
            </w:r>
          </w:p>
        </w:tc>
        <w:tc>
          <w:tcPr>
            <w:tcW w:w="992" w:type="dxa"/>
            <w:vAlign w:val="bottom"/>
          </w:tcPr>
          <w:p w14:paraId="33966D24" w14:textId="72796FA6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35.58</w:t>
            </w:r>
          </w:p>
        </w:tc>
        <w:tc>
          <w:tcPr>
            <w:tcW w:w="993" w:type="dxa"/>
            <w:vAlign w:val="bottom"/>
          </w:tcPr>
          <w:p w14:paraId="2CE5D1ED" w14:textId="6F5FA021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12.50</w:t>
            </w:r>
          </w:p>
        </w:tc>
        <w:tc>
          <w:tcPr>
            <w:tcW w:w="850" w:type="dxa"/>
            <w:vAlign w:val="bottom"/>
          </w:tcPr>
          <w:p w14:paraId="07B32E65" w14:textId="0183C3F9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1.92</w:t>
            </w:r>
          </w:p>
        </w:tc>
      </w:tr>
      <w:tr w:rsidR="00BC13B7" w:rsidRPr="00952E89" w14:paraId="54C7B879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003B37A8" w14:textId="317C0023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17</w:t>
            </w:r>
          </w:p>
        </w:tc>
        <w:tc>
          <w:tcPr>
            <w:tcW w:w="5161" w:type="dxa"/>
          </w:tcPr>
          <w:p w14:paraId="7AD2DCA1" w14:textId="3565CE8C" w:rsidR="00BC13B7" w:rsidRDefault="00BC13B7" w:rsidP="00BC13B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สรุปและนำความรู้ใหม่ไปอธิบายความสัมพันธ์ของสถานการณ์ที่เกิดขึ้นในชีวิตประจำวัน </w:t>
            </w:r>
          </w:p>
        </w:tc>
        <w:tc>
          <w:tcPr>
            <w:tcW w:w="851" w:type="dxa"/>
            <w:vAlign w:val="bottom"/>
          </w:tcPr>
          <w:p w14:paraId="0666F9F7" w14:textId="5EC86285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11.54</w:t>
            </w:r>
          </w:p>
        </w:tc>
        <w:tc>
          <w:tcPr>
            <w:tcW w:w="850" w:type="dxa"/>
            <w:vAlign w:val="bottom"/>
          </w:tcPr>
          <w:p w14:paraId="379022C4" w14:textId="4F6592AA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46.15</w:t>
            </w:r>
          </w:p>
        </w:tc>
        <w:tc>
          <w:tcPr>
            <w:tcW w:w="992" w:type="dxa"/>
            <w:vAlign w:val="bottom"/>
          </w:tcPr>
          <w:p w14:paraId="2F928F39" w14:textId="6C6F6B48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23.08</w:t>
            </w:r>
          </w:p>
        </w:tc>
        <w:tc>
          <w:tcPr>
            <w:tcW w:w="993" w:type="dxa"/>
            <w:vAlign w:val="bottom"/>
          </w:tcPr>
          <w:p w14:paraId="248D4544" w14:textId="34C7C516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11.54</w:t>
            </w:r>
          </w:p>
        </w:tc>
        <w:tc>
          <w:tcPr>
            <w:tcW w:w="850" w:type="dxa"/>
            <w:vAlign w:val="bottom"/>
          </w:tcPr>
          <w:p w14:paraId="5AA70716" w14:textId="3985EC95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</w:tr>
      <w:tr w:rsidR="00BC13B7" w:rsidRPr="00952E89" w14:paraId="33B5DF44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25C96FB3" w14:textId="7D1E0B37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18</w:t>
            </w:r>
          </w:p>
        </w:tc>
        <w:tc>
          <w:tcPr>
            <w:tcW w:w="5161" w:type="dxa"/>
          </w:tcPr>
          <w:p w14:paraId="3BCEDE13" w14:textId="1DB19E30" w:rsidR="00BC13B7" w:rsidRDefault="00BC13B7" w:rsidP="00BC13B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มีการเชื่อมโยงความรู้เดิมกับความรู้ใหม่ </w:t>
            </w:r>
          </w:p>
        </w:tc>
        <w:tc>
          <w:tcPr>
            <w:tcW w:w="851" w:type="dxa"/>
            <w:vAlign w:val="bottom"/>
          </w:tcPr>
          <w:p w14:paraId="0A2A53A6" w14:textId="4DCD17F9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850" w:type="dxa"/>
            <w:vAlign w:val="bottom"/>
          </w:tcPr>
          <w:p w14:paraId="14D7CB7E" w14:textId="15BDDB3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42.31</w:t>
            </w:r>
          </w:p>
        </w:tc>
        <w:tc>
          <w:tcPr>
            <w:tcW w:w="992" w:type="dxa"/>
            <w:vAlign w:val="bottom"/>
          </w:tcPr>
          <w:p w14:paraId="35A65F7D" w14:textId="4E3D753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993" w:type="dxa"/>
            <w:vAlign w:val="bottom"/>
          </w:tcPr>
          <w:p w14:paraId="4AAA1986" w14:textId="4B85D585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15.38</w:t>
            </w:r>
          </w:p>
        </w:tc>
        <w:tc>
          <w:tcPr>
            <w:tcW w:w="850" w:type="dxa"/>
            <w:vAlign w:val="bottom"/>
          </w:tcPr>
          <w:p w14:paraId="7AA1FEB8" w14:textId="5A932319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</w:tr>
      <w:tr w:rsidR="00BC13B7" w:rsidRPr="00952E89" w14:paraId="0D80A6FF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515FFA90" w14:textId="04A12848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19</w:t>
            </w:r>
          </w:p>
        </w:tc>
        <w:tc>
          <w:tcPr>
            <w:tcW w:w="5161" w:type="dxa"/>
          </w:tcPr>
          <w:p w14:paraId="6A1C54FB" w14:textId="420E5C4C" w:rsidR="00BC13B7" w:rsidRDefault="00BC13B7" w:rsidP="00BC13B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สามารถอธิบายความเป็นไปได้ในการนำไปใช้ในชีวิตประจำวัน </w:t>
            </w:r>
          </w:p>
        </w:tc>
        <w:tc>
          <w:tcPr>
            <w:tcW w:w="851" w:type="dxa"/>
            <w:vAlign w:val="bottom"/>
          </w:tcPr>
          <w:p w14:paraId="5BF505E3" w14:textId="41DA25C5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15.38</w:t>
            </w:r>
          </w:p>
        </w:tc>
        <w:tc>
          <w:tcPr>
            <w:tcW w:w="850" w:type="dxa"/>
            <w:vAlign w:val="bottom"/>
          </w:tcPr>
          <w:p w14:paraId="61EFB419" w14:textId="1EF105F1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34.62</w:t>
            </w:r>
          </w:p>
        </w:tc>
        <w:tc>
          <w:tcPr>
            <w:tcW w:w="992" w:type="dxa"/>
            <w:vAlign w:val="bottom"/>
          </w:tcPr>
          <w:p w14:paraId="43DD0CBB" w14:textId="1F6A06F7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38.46</w:t>
            </w:r>
            <w:r w:rsidR="00206C98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93" w:type="dxa"/>
            <w:vAlign w:val="bottom"/>
          </w:tcPr>
          <w:p w14:paraId="123E401F" w14:textId="1AF6FFC4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11.54</w:t>
            </w:r>
          </w:p>
        </w:tc>
        <w:tc>
          <w:tcPr>
            <w:tcW w:w="850" w:type="dxa"/>
            <w:vAlign w:val="bottom"/>
          </w:tcPr>
          <w:p w14:paraId="792EA519" w14:textId="0368B68E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BC13B7" w:rsidRPr="00952E89" w14:paraId="39D5930B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0DF874AF" w14:textId="359309D4" w:rsid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>20</w:t>
            </w:r>
          </w:p>
        </w:tc>
        <w:tc>
          <w:tcPr>
            <w:tcW w:w="5161" w:type="dxa"/>
          </w:tcPr>
          <w:p w14:paraId="0FA11912" w14:textId="3BF7A6AD" w:rsidR="00BC13B7" w:rsidRDefault="00BC13B7" w:rsidP="00BC13B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37231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สามารถตีความหมายที่ได้จากสถานการณ์ไปแก้ปัญหาหรือประยุกต์ใช้ได้</w:t>
            </w:r>
          </w:p>
        </w:tc>
        <w:tc>
          <w:tcPr>
            <w:tcW w:w="851" w:type="dxa"/>
            <w:vAlign w:val="bottom"/>
          </w:tcPr>
          <w:p w14:paraId="324B838F" w14:textId="455B6236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11.54</w:t>
            </w:r>
          </w:p>
        </w:tc>
        <w:tc>
          <w:tcPr>
            <w:tcW w:w="850" w:type="dxa"/>
            <w:vAlign w:val="bottom"/>
          </w:tcPr>
          <w:p w14:paraId="1602CB62" w14:textId="17CD96DA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38.46</w:t>
            </w:r>
          </w:p>
        </w:tc>
        <w:tc>
          <w:tcPr>
            <w:tcW w:w="992" w:type="dxa"/>
            <w:vAlign w:val="bottom"/>
          </w:tcPr>
          <w:p w14:paraId="04413E8E" w14:textId="4199EB5A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42.31</w:t>
            </w:r>
            <w:r w:rsidR="00206C98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93" w:type="dxa"/>
            <w:vAlign w:val="bottom"/>
          </w:tcPr>
          <w:p w14:paraId="560979CB" w14:textId="2A54B0A3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850" w:type="dxa"/>
            <w:vAlign w:val="bottom"/>
          </w:tcPr>
          <w:p w14:paraId="44924107" w14:textId="12EDE19F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C13B7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BC13B7" w:rsidRPr="004D6467" w14:paraId="62DB33C7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454E459B" w14:textId="77777777" w:rsidR="00BC13B7" w:rsidRPr="004D646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161" w:type="dxa"/>
          </w:tcPr>
          <w:p w14:paraId="66D11303" w14:textId="4D763DB7" w:rsidR="00BC13B7" w:rsidRPr="004D6467" w:rsidRDefault="00BC13B7" w:rsidP="00BC13B7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4D6467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สรุปผลด้าน</w:t>
            </w:r>
            <w:r w:rsidRPr="004D646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ตีความหมายและลงข้อสรุปอย่างสมเหตุสมผล</w:t>
            </w:r>
          </w:p>
        </w:tc>
        <w:tc>
          <w:tcPr>
            <w:tcW w:w="851" w:type="dxa"/>
            <w:vAlign w:val="bottom"/>
          </w:tcPr>
          <w:p w14:paraId="7DD353C5" w14:textId="4172455D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11.54</w:t>
            </w:r>
          </w:p>
        </w:tc>
        <w:tc>
          <w:tcPr>
            <w:tcW w:w="850" w:type="dxa"/>
            <w:vAlign w:val="bottom"/>
          </w:tcPr>
          <w:p w14:paraId="2F41AC2C" w14:textId="269E91F9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40.38</w:t>
            </w:r>
          </w:p>
        </w:tc>
        <w:tc>
          <w:tcPr>
            <w:tcW w:w="992" w:type="dxa"/>
            <w:vAlign w:val="bottom"/>
          </w:tcPr>
          <w:p w14:paraId="0576D45A" w14:textId="7FA4A117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33.65</w:t>
            </w:r>
          </w:p>
        </w:tc>
        <w:tc>
          <w:tcPr>
            <w:tcW w:w="993" w:type="dxa"/>
            <w:vAlign w:val="bottom"/>
          </w:tcPr>
          <w:p w14:paraId="3ABD354C" w14:textId="42E215CD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11.54</w:t>
            </w:r>
          </w:p>
        </w:tc>
        <w:tc>
          <w:tcPr>
            <w:tcW w:w="850" w:type="dxa"/>
            <w:vAlign w:val="bottom"/>
          </w:tcPr>
          <w:p w14:paraId="07B26BB8" w14:textId="0829866C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2.88</w:t>
            </w:r>
          </w:p>
        </w:tc>
      </w:tr>
      <w:tr w:rsidR="00BC13B7" w:rsidRPr="004D6467" w14:paraId="00991802" w14:textId="77777777" w:rsidTr="00755072">
        <w:trPr>
          <w:cantSplit/>
          <w:trHeight w:val="366"/>
          <w:jc w:val="center"/>
        </w:trPr>
        <w:tc>
          <w:tcPr>
            <w:tcW w:w="646" w:type="dxa"/>
          </w:tcPr>
          <w:p w14:paraId="3B42BB77" w14:textId="77777777" w:rsidR="00BC13B7" w:rsidRPr="004D646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161" w:type="dxa"/>
          </w:tcPr>
          <w:p w14:paraId="0A1E9E13" w14:textId="13E643FD" w:rsidR="00BC13B7" w:rsidRPr="004D6467" w:rsidRDefault="00BC13B7" w:rsidP="00BC13B7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D6467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สรุปภาพรวมคุณลักษณะ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ทักษะการคิดอย่างมีวิจารณญาณ</w:t>
            </w:r>
          </w:p>
        </w:tc>
        <w:tc>
          <w:tcPr>
            <w:tcW w:w="851" w:type="dxa"/>
            <w:vAlign w:val="bottom"/>
          </w:tcPr>
          <w:p w14:paraId="53A2EA36" w14:textId="47DA31E0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15.38</w:t>
            </w:r>
          </w:p>
        </w:tc>
        <w:tc>
          <w:tcPr>
            <w:tcW w:w="850" w:type="dxa"/>
            <w:vAlign w:val="bottom"/>
          </w:tcPr>
          <w:p w14:paraId="2BFFF302" w14:textId="706DCF56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35.77</w:t>
            </w:r>
          </w:p>
        </w:tc>
        <w:tc>
          <w:tcPr>
            <w:tcW w:w="992" w:type="dxa"/>
            <w:vAlign w:val="bottom"/>
          </w:tcPr>
          <w:p w14:paraId="151A61F4" w14:textId="131132DF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30.38</w:t>
            </w:r>
          </w:p>
        </w:tc>
        <w:tc>
          <w:tcPr>
            <w:tcW w:w="993" w:type="dxa"/>
            <w:vAlign w:val="bottom"/>
          </w:tcPr>
          <w:p w14:paraId="302C9965" w14:textId="4EF1F039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15.96</w:t>
            </w:r>
          </w:p>
        </w:tc>
        <w:tc>
          <w:tcPr>
            <w:tcW w:w="850" w:type="dxa"/>
            <w:vAlign w:val="bottom"/>
          </w:tcPr>
          <w:p w14:paraId="3A0583AB" w14:textId="4B0997D4" w:rsidR="00BC13B7" w:rsidRPr="00BC13B7" w:rsidRDefault="00BC13B7" w:rsidP="00BC13B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C1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2.50</w:t>
            </w:r>
          </w:p>
        </w:tc>
      </w:tr>
    </w:tbl>
    <w:p w14:paraId="67A7F118" w14:textId="77777777" w:rsidR="006D700F" w:rsidRPr="00D35121" w:rsidRDefault="006D700F" w:rsidP="006A0BBE">
      <w:pPr>
        <w:widowControl w:val="0"/>
        <w:tabs>
          <w:tab w:val="left" w:pos="511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4A283DE" w14:textId="7DAA588E" w:rsidR="009B6C98" w:rsidRDefault="005C6AE6" w:rsidP="00906F9B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ind w:firstLine="99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4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จากตารางสรุปภาพรวมผลการ</w:t>
      </w:r>
      <w:r w:rsidR="003E30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สำรวจความคิดเห็นเกี่ยวกับ</w:t>
      </w:r>
      <w:r w:rsidR="00113932" w:rsidRPr="00113932">
        <w:rPr>
          <w:rFonts w:ascii="TH SarabunPSK" w:hAnsi="TH SarabunPSK" w:cs="TH SarabunPSK" w:hint="cs"/>
          <w:sz w:val="32"/>
          <w:szCs w:val="32"/>
          <w:cs/>
        </w:rPr>
        <w:t>ทักษะการคิด</w:t>
      </w:r>
      <w:r w:rsidR="009D58E7">
        <w:rPr>
          <w:rFonts w:ascii="TH SarabunPSK" w:hAnsi="TH SarabunPSK" w:cs="TH SarabunPSK" w:hint="cs"/>
          <w:sz w:val="32"/>
          <w:szCs w:val="32"/>
          <w:cs/>
        </w:rPr>
        <w:t>อย่างมีวิจารณญาณ</w:t>
      </w:r>
      <w:r w:rsidRPr="001139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494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ผู้เรียน พบว่า</w:t>
      </w:r>
      <w:r w:rsidR="009260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หากแยกตามคุณลักษณะของผู้เรียน สามารถอธิบายได้ดังนี้</w:t>
      </w:r>
      <w:r w:rsidRPr="00494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3932" w:rsidRPr="00C203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</w:t>
      </w:r>
      <w:r w:rsidR="002B78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การพิจารณาข้อมูลด้วยเหตุผล</w:t>
      </w:r>
      <w:r w:rsidR="003C3B8A" w:rsidRPr="003C3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</w:t>
      </w:r>
      <w:r w:rsidR="003C3B8A" w:rsidRPr="00494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ผลการประเมิน</w:t>
      </w:r>
      <w:r w:rsidR="003C3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r w:rsidRPr="00494BC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ผู้เรียน</w:t>
      </w:r>
      <w:r w:rsidR="003C3B8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ส่วนใหญ่</w:t>
      </w:r>
      <w:r w:rsidR="00D814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2B7844">
        <w:rPr>
          <w:rFonts w:ascii="TH SarabunPSK" w:hAnsi="TH SarabunPSK" w:cs="TH SarabunPSK"/>
          <w:color w:val="000000" w:themeColor="text1"/>
          <w:sz w:val="32"/>
          <w:szCs w:val="32"/>
        </w:rPr>
        <w:t>36.5</w:t>
      </w:r>
      <w:r w:rsidR="00D814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D814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อยู่ในระดับ </w:t>
      </w:r>
      <w:r w:rsidR="00D814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F351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4379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มีความเพียงพอ โดยผู้เรียน</w:t>
      </w:r>
      <w:r w:rsidR="00F351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มักทำบ่อย ๆ </w:t>
      </w:r>
      <w:r w:rsidR="00D814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4379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437941" w:rsidRPr="004379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เรียนมีการพิจารณาข้อมูลด้วยเหตุด้วยผล</w:t>
      </w:r>
      <w:r w:rsidR="00437941" w:rsidRPr="004379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7941" w:rsidRPr="00372311">
        <w:rPr>
          <w:rFonts w:ascii="TH SarabunPSK" w:hAnsi="TH SarabunPSK" w:cs="TH SarabunPSK"/>
          <w:sz w:val="32"/>
          <w:szCs w:val="32"/>
          <w:cs/>
        </w:rPr>
        <w:t>ใช้ข้อม</w:t>
      </w:r>
      <w:r w:rsidR="00437941">
        <w:rPr>
          <w:rFonts w:ascii="TH SarabunPSK" w:hAnsi="TH SarabunPSK" w:cs="TH SarabunPSK"/>
          <w:sz w:val="32"/>
          <w:szCs w:val="32"/>
          <w:cs/>
        </w:rPr>
        <w:t xml:space="preserve">ูลโดยปราศจากอคติหรืออารมณ์ </w:t>
      </w:r>
      <w:r w:rsidR="00437941" w:rsidRPr="00372311">
        <w:rPr>
          <w:rFonts w:ascii="TH SarabunPSK" w:hAnsi="TH SarabunPSK" w:cs="TH SarabunPSK"/>
          <w:sz w:val="32"/>
          <w:szCs w:val="32"/>
          <w:cs/>
        </w:rPr>
        <w:t>ใช้หลักการและเหตุผลในการพิจารณาข้อมูลเป็นอย่างดี มีการพิจารณาความน่าเชื่อถือของข้อมูล ด้วยหลักฐานที่เกี่ยวข้อง</w:t>
      </w:r>
      <w:r w:rsidR="004379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2036B" w:rsidRPr="00C203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</w:t>
      </w:r>
      <w:r w:rsidR="004379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การวิเคราะห์แยกแยะข้อมูล</w:t>
      </w:r>
      <w:r w:rsidR="004379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2036B" w:rsidRPr="003C3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</w:t>
      </w:r>
      <w:r w:rsidR="00C2036B" w:rsidRPr="00494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ผลการประเมิน</w:t>
      </w:r>
      <w:r w:rsidR="00C203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r w:rsidR="00C2036B" w:rsidRPr="00494BC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ผู้เรียน</w:t>
      </w:r>
      <w:r w:rsidR="00C2036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ส่วนใหญ่</w:t>
      </w:r>
      <w:r w:rsidR="00C203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</w:t>
      </w:r>
      <w:r w:rsidR="00C2036B" w:rsidRPr="00437941"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="00437941">
        <w:rPr>
          <w:rFonts w:ascii="TH SarabunPSK" w:hAnsi="TH SarabunPSK" w:cs="TH SarabunPSK"/>
          <w:sz w:val="32"/>
          <w:szCs w:val="32"/>
        </w:rPr>
        <w:t>33.6</w:t>
      </w:r>
      <w:r w:rsidR="00C2036B" w:rsidRPr="00437941">
        <w:rPr>
          <w:rFonts w:ascii="TH SarabunPSK" w:hAnsi="TH SarabunPSK" w:cs="TH SarabunPSK"/>
          <w:sz w:val="32"/>
          <w:szCs w:val="32"/>
        </w:rPr>
        <w:t xml:space="preserve">5 </w:t>
      </w:r>
      <w:r w:rsidR="0092609D" w:rsidRPr="00437941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 </w:t>
      </w:r>
      <w:r w:rsidR="00437941">
        <w:rPr>
          <w:rFonts w:ascii="TH SarabunPSK" w:hAnsi="TH SarabunPSK" w:cs="TH SarabunPSK"/>
          <w:sz w:val="32"/>
          <w:szCs w:val="32"/>
        </w:rPr>
        <w:t>4</w:t>
      </w:r>
      <w:r w:rsidR="0092609D" w:rsidRPr="00437941">
        <w:rPr>
          <w:rFonts w:ascii="TH SarabunPSK" w:hAnsi="TH SarabunPSK" w:cs="TH SarabunPSK"/>
          <w:sz w:val="32"/>
          <w:szCs w:val="32"/>
        </w:rPr>
        <w:t xml:space="preserve"> </w:t>
      </w:r>
      <w:r w:rsidR="0092609D" w:rsidRPr="0043794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37941">
        <w:rPr>
          <w:rFonts w:ascii="TH SarabunPSK" w:hAnsi="TH SarabunPSK" w:cs="TH SarabunPSK" w:hint="cs"/>
          <w:sz w:val="32"/>
          <w:szCs w:val="32"/>
          <w:cs/>
        </w:rPr>
        <w:t>ผู้เรียนมักทำบ่อย ๆ ซึ่งมีความ</w:t>
      </w:r>
      <w:r w:rsidR="0092609D" w:rsidRPr="00437941">
        <w:rPr>
          <w:rFonts w:ascii="TH SarabunPSK" w:hAnsi="TH SarabunPSK" w:cs="TH SarabunPSK" w:hint="cs"/>
          <w:sz w:val="32"/>
          <w:szCs w:val="32"/>
          <w:cs/>
        </w:rPr>
        <w:t>เพี</w:t>
      </w:r>
      <w:r w:rsidR="0092609D" w:rsidRPr="003C3E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ยงพอ</w:t>
      </w:r>
      <w:r w:rsidR="002C4C16" w:rsidRPr="004379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C4C16" w:rsidRPr="00437941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3C3EFF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3C3EFF" w:rsidRPr="00372311">
        <w:rPr>
          <w:rFonts w:ascii="TH SarabunPSK" w:hAnsi="TH SarabunPSK" w:cs="TH SarabunPSK"/>
          <w:sz w:val="32"/>
          <w:szCs w:val="32"/>
          <w:cs/>
        </w:rPr>
        <w:t>มีการวิเคราะ</w:t>
      </w:r>
      <w:r w:rsidR="003C3EFF">
        <w:rPr>
          <w:rFonts w:ascii="TH SarabunPSK" w:hAnsi="TH SarabunPSK" w:cs="TH SarabunPSK"/>
          <w:sz w:val="32"/>
          <w:szCs w:val="32"/>
          <w:cs/>
        </w:rPr>
        <w:t>ห์ความหมายของข้อมูลที่มีอยู่</w:t>
      </w:r>
      <w:r w:rsidR="003C3E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C3EFF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3C3EFF" w:rsidRPr="00372311">
        <w:rPr>
          <w:rFonts w:ascii="TH SarabunPSK" w:hAnsi="TH SarabunPSK" w:cs="TH SarabunPSK"/>
          <w:sz w:val="32"/>
          <w:szCs w:val="32"/>
          <w:cs/>
        </w:rPr>
        <w:t>วิเคราะห์องค์ประกอบของข้อมูลได้อย่างหลากหลาย</w:t>
      </w:r>
      <w:r w:rsidR="003C3E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C3EFF" w:rsidRPr="00372311">
        <w:rPr>
          <w:rFonts w:ascii="TH SarabunPSK" w:hAnsi="TH SarabunPSK" w:cs="TH SarabunPSK"/>
          <w:sz w:val="32"/>
          <w:szCs w:val="32"/>
          <w:cs/>
        </w:rPr>
        <w:t>การวิเคราะห์ความสัมพันธ์เกี่ยวข้องของข้อมูลที่มีอยู่กับข้อมูลอื่นที่เคยพบเห็นมาก่อน</w:t>
      </w:r>
      <w:r w:rsidR="003C3EFF">
        <w:rPr>
          <w:rFonts w:ascii="TH SarabunPSK" w:hAnsi="TH SarabunPSK" w:cs="TH SarabunPSK"/>
          <w:sz w:val="32"/>
          <w:szCs w:val="32"/>
        </w:rPr>
        <w:t xml:space="preserve"> </w:t>
      </w:r>
      <w:r w:rsidR="002C4C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โดยคิดเป็นร้อยละ</w:t>
      </w:r>
      <w:r w:rsidR="007134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6F9B">
        <w:rPr>
          <w:rFonts w:ascii="TH SarabunPSK" w:hAnsi="TH SarabunPSK" w:cs="TH SarabunPSK"/>
          <w:color w:val="000000" w:themeColor="text1"/>
          <w:sz w:val="32"/>
          <w:szCs w:val="32"/>
        </w:rPr>
        <w:t>38.46, 30.77</w:t>
      </w:r>
      <w:r w:rsidR="007134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134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906F9B">
        <w:rPr>
          <w:rFonts w:ascii="TH SarabunPSK" w:hAnsi="TH SarabunPSK" w:cs="TH SarabunPSK"/>
          <w:color w:val="000000" w:themeColor="text1"/>
          <w:sz w:val="32"/>
          <w:szCs w:val="32"/>
        </w:rPr>
        <w:t>38.46</w:t>
      </w:r>
      <w:r w:rsidR="007134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134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ตามลำดับ ส่วน</w:t>
      </w:r>
      <w:r w:rsidR="00906F9B" w:rsidRPr="00372311">
        <w:rPr>
          <w:rFonts w:ascii="TH SarabunPSK" w:hAnsi="TH SarabunPSK" w:cs="TH SarabunPSK"/>
          <w:sz w:val="32"/>
          <w:szCs w:val="32"/>
          <w:cs/>
        </w:rPr>
        <w:t>มีการวิเคราะห์แยกแยะข้อมูลที่มีอยู่ว่าจริงหรือไม่จริง</w:t>
      </w:r>
      <w:r w:rsidR="00906F9B">
        <w:rPr>
          <w:rFonts w:ascii="TH SarabunPSK" w:hAnsi="TH SarabunPSK" w:cs="TH SarabunPSK" w:hint="cs"/>
          <w:sz w:val="32"/>
          <w:szCs w:val="32"/>
          <w:cs/>
        </w:rPr>
        <w:t>ความพอเพียงของผู้เรียนส่วนใหญ่คิดเป็นร้อยละ 38.46</w:t>
      </w:r>
      <w:r w:rsidR="007134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134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อยู่ในระดับ </w:t>
      </w:r>
      <w:r w:rsidR="007134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3E30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ทำเป็นบางครั้ง</w:t>
      </w:r>
      <w:r w:rsidR="007134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5F6B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เพียงพอ</w:t>
      </w:r>
      <w:r w:rsidR="002C4C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2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ด้านการแยกแยะข้อเท็จจริงกับความคิดเห็น</w:t>
      </w:r>
      <w:r w:rsidR="009C27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81660" w:rsidRPr="003C3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</w:t>
      </w:r>
      <w:r w:rsidR="00C81660" w:rsidRPr="00494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r w:rsidR="00C81660" w:rsidRPr="009B6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การประเมินพบว่า </w:t>
      </w:r>
      <w:r w:rsidR="00C81660" w:rsidRPr="009B6C9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ผู้เรียนส่วนใหญ่</w:t>
      </w:r>
      <w:r w:rsidR="00C81660" w:rsidRPr="009B6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C81660" w:rsidRPr="009B6C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30.77 </w:t>
      </w:r>
      <w:r w:rsidR="00C81660" w:rsidRPr="009B6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อยู่ในระดับ </w:t>
      </w:r>
      <w:r w:rsidR="00C81660" w:rsidRPr="009B6C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C81660" w:rsidRPr="009B6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โดยผู้เรียนมักทำบ่อย ๆ ซึ่งมีความเพียงพอ</w:t>
      </w:r>
      <w:r w:rsidR="00BE67D4" w:rsidRPr="009B6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ผู้เรียน</w:t>
      </w:r>
      <w:r w:rsidR="00EA5B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การแย</w:t>
      </w:r>
      <w:r w:rsidR="00EA5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BE67D4" w:rsidRPr="009B6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แยะข้อเท็จจริงจากข้อมูลความรู้ที่พบ </w:t>
      </w:r>
      <w:r w:rsidR="00BE67D4" w:rsidRPr="009B6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 38.46</w:t>
      </w:r>
      <w:r w:rsidR="00C81660" w:rsidRPr="009B6C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E67D4" w:rsidRPr="009B6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ผู้เรียน</w:t>
      </w:r>
      <w:r w:rsidR="00BE67D4" w:rsidRPr="009B6C9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ใช้เหตุผลและ</w:t>
      </w:r>
      <w:r w:rsidR="00BE67D4" w:rsidRPr="00372311">
        <w:rPr>
          <w:rFonts w:ascii="TH SarabunPSK" w:hAnsi="TH SarabunPSK" w:cs="TH SarabunPSK"/>
          <w:sz w:val="32"/>
          <w:szCs w:val="32"/>
          <w:cs/>
        </w:rPr>
        <w:t>ข้อมูลที่น่าเชื่อถือในการเปรียบเทียบและหา</w:t>
      </w:r>
      <w:r w:rsidR="00BE67D4">
        <w:rPr>
          <w:rFonts w:ascii="TH SarabunPSK" w:hAnsi="TH SarabunPSK" w:cs="TH SarabunPSK" w:hint="cs"/>
          <w:sz w:val="32"/>
          <w:szCs w:val="32"/>
          <w:cs/>
        </w:rPr>
        <w:t>คำตอบและมีการ</w:t>
      </w:r>
      <w:r w:rsidR="00BE67D4" w:rsidRPr="00372311">
        <w:rPr>
          <w:rFonts w:ascii="TH SarabunPSK" w:hAnsi="TH SarabunPSK" w:cs="TH SarabunPSK"/>
          <w:sz w:val="32"/>
          <w:szCs w:val="32"/>
          <w:cs/>
        </w:rPr>
        <w:t>ยืนยันว่าข้อความใดเป็นข้อเท็จจริงหรือเป็นเพียงความคิดเห็นด้วยข้อมูล</w:t>
      </w:r>
      <w:r w:rsidR="00BE67D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30.77 </w:t>
      </w:r>
      <w:r w:rsidR="009B6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ส่วนผู้เรียน</w:t>
      </w:r>
      <w:r w:rsidR="009B6C98" w:rsidRPr="00372311">
        <w:rPr>
          <w:rFonts w:ascii="TH SarabunPSK" w:hAnsi="TH SarabunPSK" w:cs="TH SarabunPSK"/>
          <w:sz w:val="32"/>
          <w:szCs w:val="32"/>
          <w:cs/>
        </w:rPr>
        <w:t>มีการจัดลำดับความสำคัญข</w:t>
      </w:r>
      <w:r w:rsidR="009B6C98">
        <w:rPr>
          <w:rFonts w:ascii="TH SarabunPSK" w:hAnsi="TH SarabunPSK" w:cs="TH SarabunPSK"/>
          <w:sz w:val="32"/>
          <w:szCs w:val="32"/>
          <w:cs/>
        </w:rPr>
        <w:t>องข้อมูลอย่างมีหลักการและเหตุผลคิดเป็นร้อยละ 34.62 อยู่ในระดับ 3 ทำเป็นบางครั้งซึ่งพอเพียง</w:t>
      </w:r>
      <w:r w:rsidR="004F5DE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F5D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ด้านตัดสินใจเลือกโดยใช้ข้อมูล</w:t>
      </w:r>
    </w:p>
    <w:p w14:paraId="4F25C96F" w14:textId="26B8FBAF" w:rsidR="00755072" w:rsidRPr="00755072" w:rsidRDefault="004F5DE7" w:rsidP="004F5DE7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3C3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</w:t>
      </w:r>
      <w:r w:rsidRPr="00494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r w:rsidRPr="00494BC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ผู้เรียน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ส่วนใหญ่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</w:t>
      </w:r>
      <w:r w:rsidRPr="00437941"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>
        <w:rPr>
          <w:rFonts w:ascii="TH SarabunPSK" w:hAnsi="TH SarabunPSK" w:cs="TH SarabunPSK"/>
          <w:sz w:val="32"/>
          <w:szCs w:val="32"/>
        </w:rPr>
        <w:t>37.50</w:t>
      </w:r>
      <w:r w:rsidRPr="00437941">
        <w:rPr>
          <w:rFonts w:ascii="TH SarabunPSK" w:hAnsi="TH SarabunPSK" w:cs="TH SarabunPSK"/>
          <w:sz w:val="32"/>
          <w:szCs w:val="32"/>
        </w:rPr>
        <w:t xml:space="preserve"> </w:t>
      </w:r>
      <w:r w:rsidRPr="00437941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 </w:t>
      </w:r>
      <w:r>
        <w:rPr>
          <w:rFonts w:ascii="TH SarabunPSK" w:hAnsi="TH SarabunPSK" w:cs="TH SarabunPSK"/>
          <w:sz w:val="32"/>
          <w:szCs w:val="32"/>
        </w:rPr>
        <w:t>4</w:t>
      </w:r>
      <w:r w:rsidRPr="00437941">
        <w:rPr>
          <w:rFonts w:ascii="TH SarabunPSK" w:hAnsi="TH SarabunPSK" w:cs="TH SarabunPSK"/>
          <w:sz w:val="32"/>
          <w:szCs w:val="32"/>
        </w:rPr>
        <w:t xml:space="preserve"> </w:t>
      </w:r>
      <w:r w:rsidRPr="00437941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ผู้เรียนมักทำบ่อย ๆ ซึ่งมีความ</w:t>
      </w:r>
      <w:r w:rsidRPr="00437941">
        <w:rPr>
          <w:rFonts w:ascii="TH SarabunPSK" w:hAnsi="TH SarabunPSK" w:cs="TH SarabunPSK" w:hint="cs"/>
          <w:sz w:val="32"/>
          <w:szCs w:val="32"/>
          <w:cs/>
        </w:rPr>
        <w:t>เพี</w:t>
      </w:r>
      <w:r w:rsidRPr="003C3E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ยงพอ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sz w:val="32"/>
          <w:szCs w:val="32"/>
          <w:cs/>
        </w:rPr>
        <w:t>มีการพิจารณาผลดีผลเสีย</w:t>
      </w:r>
      <w:r w:rsidRPr="00372311">
        <w:rPr>
          <w:rFonts w:ascii="TH SarabunPSK" w:hAnsi="TH SarabunPSK" w:cs="TH SarabunPSK"/>
          <w:sz w:val="32"/>
          <w:szCs w:val="32"/>
          <w:cs/>
        </w:rPr>
        <w:t>และผลที่อาจเกิดขึ้นเพื่อการตัดสินใจ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72311">
        <w:rPr>
          <w:rFonts w:ascii="TH SarabunPSK" w:hAnsi="TH SarabunPSK" w:cs="TH SarabunPSK"/>
          <w:sz w:val="32"/>
          <w:szCs w:val="32"/>
          <w:cs/>
        </w:rPr>
        <w:t>มีการใช้เหตุผลและข้อมูลในการพิจารณาความน่าเชื่อถือเป็นอย่างดี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72311">
        <w:rPr>
          <w:rFonts w:ascii="TH SarabunPSK" w:hAnsi="TH SarabunPSK" w:cs="TH SarabunPSK"/>
          <w:sz w:val="32"/>
          <w:szCs w:val="32"/>
          <w:cs/>
        </w:rPr>
        <w:t>มีการนำข้อม</w:t>
      </w:r>
      <w:r>
        <w:rPr>
          <w:rFonts w:ascii="TH SarabunPSK" w:hAnsi="TH SarabunPSK" w:cs="TH SarabunPSK"/>
          <w:sz w:val="32"/>
          <w:szCs w:val="32"/>
          <w:cs/>
        </w:rPr>
        <w:t>ูลมาช่วยในการ</w:t>
      </w:r>
      <w:r w:rsidRPr="00372311">
        <w:rPr>
          <w:rFonts w:ascii="TH SarabunPSK" w:hAnsi="TH SarabunPSK" w:cs="TH SarabunPSK"/>
          <w:sz w:val="32"/>
          <w:szCs w:val="32"/>
          <w:cs/>
        </w:rPr>
        <w:t>ตัดสินใจ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โดยคิดเป็นร้อยละ 46.15, 38.46 และ 34.62 ตามลำดับ ส่วน</w:t>
      </w:r>
      <w:r>
        <w:rPr>
          <w:rFonts w:ascii="TH SarabunPSK" w:hAnsi="TH SarabunPSK" w:cs="TH SarabunPSK" w:hint="cs"/>
          <w:sz w:val="32"/>
          <w:szCs w:val="32"/>
          <w:cs/>
        </w:rPr>
        <w:t>ตัดสินใจ</w:t>
      </w:r>
      <w:r w:rsidRPr="00372311">
        <w:rPr>
          <w:rFonts w:ascii="TH SarabunPSK" w:hAnsi="TH SarabunPSK" w:cs="TH SarabunPSK"/>
          <w:sz w:val="32"/>
          <w:szCs w:val="32"/>
          <w:cs/>
        </w:rPr>
        <w:t>ภายใต้ความสมเหตุสมผล และเป็นไปตามข้อเท็จจริง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46.15 อยู่ในระดับ 3 ทำเป็นบางครั้งซึ่งพอเพียง </w:t>
      </w:r>
      <w:r w:rsidR="00C203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F35123" w:rsidRPr="00C203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</w:t>
      </w:r>
      <w:r w:rsidRPr="004D64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ตีความหมายและลงข้อสรุปอย่างสมเหตุสมผล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F6BC1" w:rsidRPr="003C3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</w:t>
      </w:r>
      <w:r w:rsidR="005F6BC1" w:rsidRPr="00494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ผลการประเมิน</w:t>
      </w:r>
      <w:r w:rsidR="005F6B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r w:rsidR="00F35123" w:rsidRPr="00494BC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ผู้เรียน</w:t>
      </w:r>
      <w:r w:rsidR="00F3512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ส่วนใหญ่</w:t>
      </w:r>
      <w:r w:rsidR="00F351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755072">
        <w:rPr>
          <w:rFonts w:ascii="TH SarabunPSK" w:hAnsi="TH SarabunPSK" w:cs="TH SarabunPSK"/>
          <w:color w:val="000000" w:themeColor="text1"/>
          <w:sz w:val="32"/>
          <w:szCs w:val="32"/>
        </w:rPr>
        <w:t>35.77</w:t>
      </w:r>
      <w:r w:rsidR="00F351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51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อยู่ในระดับ </w:t>
      </w:r>
      <w:r w:rsidR="00F351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F351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ซึ่งมักทำบ่อย ๆ</w:t>
      </w:r>
      <w:r w:rsidR="00F351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F6B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ซึ่งมีความเพียงพอ </w:t>
      </w:r>
      <w:r w:rsidR="00F351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5F6B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ผู้เรียน</w:t>
      </w:r>
      <w:r w:rsidR="00755072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755072" w:rsidRPr="00372311">
        <w:rPr>
          <w:rFonts w:ascii="TH SarabunPSK" w:hAnsi="TH SarabunPSK" w:cs="TH SarabunPSK"/>
          <w:sz w:val="32"/>
          <w:szCs w:val="32"/>
          <w:cs/>
        </w:rPr>
        <w:t>สรุปและนำความรู้ใหม่ไปอธิบายความสัมพันธ์ของสถานการณ์ที่เกิดขึ้นในชีวิตประจำวัน</w:t>
      </w:r>
      <w:r w:rsidR="00755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</w:t>
      </w:r>
      <w:r w:rsidR="00755072" w:rsidRPr="00372311">
        <w:rPr>
          <w:rFonts w:ascii="TH SarabunPSK" w:hAnsi="TH SarabunPSK" w:cs="TH SarabunPSK"/>
          <w:sz w:val="32"/>
          <w:szCs w:val="32"/>
          <w:cs/>
        </w:rPr>
        <w:t>การเชื่อมโยงความรู้เดิมกับความรู้ใหม่</w:t>
      </w:r>
      <w:r w:rsidR="00755072">
        <w:rPr>
          <w:rFonts w:ascii="TH SarabunPSK" w:hAnsi="TH SarabunPSK" w:cs="TH SarabunPSK" w:hint="cs"/>
          <w:sz w:val="32"/>
          <w:szCs w:val="32"/>
          <w:cs/>
        </w:rPr>
        <w:t>คิดเป็นร้อยละ 46.15 และ 42.31 ส่วนผู้เรียน</w:t>
      </w:r>
      <w:r w:rsidR="00755072" w:rsidRPr="00372311">
        <w:rPr>
          <w:rFonts w:ascii="TH SarabunPSK" w:hAnsi="TH SarabunPSK" w:cs="TH SarabunPSK"/>
          <w:sz w:val="32"/>
          <w:szCs w:val="32"/>
          <w:cs/>
        </w:rPr>
        <w:t>สามารถอธิบายความเป็นไปได้ในการนำไปใช้ในชีวิตประจำวัน</w:t>
      </w:r>
      <w:r w:rsidR="0075507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55072" w:rsidRPr="00372311">
        <w:rPr>
          <w:rFonts w:ascii="TH SarabunPSK" w:hAnsi="TH SarabunPSK" w:cs="TH SarabunPSK"/>
          <w:sz w:val="32"/>
          <w:szCs w:val="32"/>
          <w:cs/>
        </w:rPr>
        <w:t>สามารถตีความหมายที่ได้จากสถานการณ์ไปแก้ปัญหาหรือประยุกต์ใช้ได้</w:t>
      </w:r>
      <w:r w:rsidR="00755072">
        <w:rPr>
          <w:rFonts w:ascii="TH SarabunPSK" w:hAnsi="TH SarabunPSK" w:cs="TH SarabunPSK" w:hint="cs"/>
          <w:sz w:val="32"/>
          <w:szCs w:val="32"/>
          <w:cs/>
        </w:rPr>
        <w:t>คิดเป็นร้อยละ 38.46 และ 42.31 อยู่ในระดับ 3 ทำเป็นบางครั้งซึ่งพอเพียง</w:t>
      </w:r>
    </w:p>
    <w:p w14:paraId="6E36512C" w14:textId="3A21585A" w:rsidR="003E3076" w:rsidRPr="00C2370F" w:rsidRDefault="003E3076" w:rsidP="007134D9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ind w:firstLine="990"/>
        <w:contextualSpacing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จากภาพรวมทั้งหมดจากการสำรวจความคิดเห็นด้าน</w:t>
      </w:r>
      <w:r w:rsidRPr="00113932">
        <w:rPr>
          <w:rFonts w:ascii="TH SarabunPSK" w:hAnsi="TH SarabunPSK" w:cs="TH SarabunPSK" w:hint="cs"/>
          <w:sz w:val="32"/>
          <w:szCs w:val="32"/>
          <w:cs/>
        </w:rPr>
        <w:t>ทักษะการคิด</w:t>
      </w:r>
      <w:r w:rsidR="00755072">
        <w:rPr>
          <w:rFonts w:ascii="TH SarabunPSK" w:hAnsi="TH SarabunPSK" w:cs="TH SarabunPSK" w:hint="cs"/>
          <w:sz w:val="32"/>
          <w:szCs w:val="32"/>
          <w:cs/>
        </w:rPr>
        <w:t>อย่างมีวิจารณญาณของผู้เรียน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ทำให้ทราบว่าการจะพัฒนาคุณลักษณะของผ</w:t>
      </w:r>
      <w:r w:rsidR="00755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ู้เรียนเพื่อนำไปสู่ทักษะการคิดอย่างมีวิจารณญาณ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ต้องพัฒนาคุณลักษณะเชิงลึกและต้องเจาะลึกถึงคุณลักษณะย่อยของ</w:t>
      </w:r>
      <w:r w:rsidRPr="00113932">
        <w:rPr>
          <w:rFonts w:ascii="TH SarabunPSK" w:hAnsi="TH SarabunPSK" w:cs="TH SarabunPSK" w:hint="cs"/>
          <w:sz w:val="32"/>
          <w:szCs w:val="32"/>
          <w:cs/>
        </w:rPr>
        <w:t>ทักษะการคิด</w:t>
      </w:r>
      <w:r w:rsidR="00755072">
        <w:rPr>
          <w:rFonts w:ascii="TH SarabunPSK" w:hAnsi="TH SarabunPSK" w:cs="TH SarabunPSK" w:hint="cs"/>
          <w:sz w:val="32"/>
          <w:szCs w:val="32"/>
          <w:cs/>
        </w:rPr>
        <w:t>อย่างมีวิจารณญาณ</w:t>
      </w:r>
      <w:r w:rsidRPr="001139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494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ผู้เรียน</w:t>
      </w:r>
      <w:r w:rsidR="002E1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จึงจะเห</w:t>
      </w:r>
      <w:r w:rsidR="007550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็นความพิเศษ แตกต่าง </w:t>
      </w:r>
      <w:r w:rsidR="002E1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และความอ่อนด้อยของพฤติกรรมผู้เรียนซึ่งเป็นสิ่งสำคัญยิ่ง</w:t>
      </w:r>
    </w:p>
    <w:p w14:paraId="0CB06CB2" w14:textId="77777777" w:rsidR="001869C5" w:rsidRDefault="003E3076" w:rsidP="005C6AE6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ind w:firstLine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740D">
        <w:rPr>
          <w:rFonts w:ascii="TH SarabunPSK" w:hAnsi="TH SarabunPSK" w:cs="TH SarabunPSK"/>
          <w:sz w:val="32"/>
          <w:szCs w:val="32"/>
          <w:cs/>
        </w:rPr>
        <w:t>ส่วน</w:t>
      </w:r>
      <w:r w:rsidR="005C6AE6" w:rsidRPr="005074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</w:t>
      </w:r>
      <w:r w:rsidR="002E190E" w:rsidRPr="0050740D">
        <w:rPr>
          <w:rFonts w:ascii="TH SarabunPSK" w:hAnsi="TH SarabunPSK" w:cs="TH SarabunPSK"/>
          <w:sz w:val="32"/>
          <w:szCs w:val="32"/>
          <w:cs/>
        </w:rPr>
        <w:t>ทักษะการคิด</w:t>
      </w:r>
      <w:r w:rsidR="00755072" w:rsidRPr="0050740D">
        <w:rPr>
          <w:rFonts w:ascii="TH SarabunPSK" w:hAnsi="TH SarabunPSK" w:cs="TH SarabunPSK"/>
          <w:sz w:val="32"/>
          <w:szCs w:val="32"/>
          <w:cs/>
        </w:rPr>
        <w:t>อย่างมีวิจารณญาณของ</w:t>
      </w:r>
      <w:r w:rsidR="002E190E" w:rsidRPr="005074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ผู้เรียน </w:t>
      </w:r>
      <w:r w:rsidR="005C6AE6" w:rsidRPr="0050740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ในงานวิจัยนี้ทำการวิเคราะห์ข้อมูลทั้งจากการประเมินผู้เรียน</w:t>
      </w:r>
      <w:r w:rsidR="002E190E" w:rsidRPr="0050740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ระหว่างเรียนหรือขณะจัดการเรียนการสอน</w:t>
      </w:r>
      <w:r w:rsidR="005C6AE6" w:rsidRPr="005074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73F6" w:rsidRPr="0050740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="005C6AE6" w:rsidRPr="0050740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มีองค์ประกอบ</w:t>
      </w:r>
      <w:r w:rsidR="001C73F6" w:rsidRPr="0050740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ของคุณลักษณะสำคัญ</w:t>
      </w:r>
      <w:r w:rsidR="001C73F6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869C5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1C73F6" w:rsidRPr="00D97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ประการ ได้แก่</w:t>
      </w:r>
      <w:r w:rsidR="001C73F6" w:rsidRPr="00D97C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869C5" w:rsidRPr="001869C5">
        <w:rPr>
          <w:rFonts w:ascii="TH SarabunPSK" w:hAnsi="TH SarabunPSK" w:cs="TH SarabunPSK"/>
          <w:sz w:val="32"/>
          <w:szCs w:val="32"/>
          <w:cs/>
        </w:rPr>
        <w:t>การพิจารณาข้อมูลด้วยเหตุผล</w:t>
      </w:r>
      <w:r w:rsidR="001869C5" w:rsidRPr="001869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869C5" w:rsidRPr="001869C5">
        <w:rPr>
          <w:rFonts w:ascii="TH SarabunPSK" w:hAnsi="TH SarabunPSK" w:cs="TH SarabunPSK"/>
          <w:sz w:val="32"/>
          <w:szCs w:val="32"/>
          <w:cs/>
        </w:rPr>
        <w:t>การวิเคราะห์แยกแยะข้อมูล</w:t>
      </w:r>
      <w:r w:rsidR="001869C5" w:rsidRPr="001869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869C5" w:rsidRPr="001869C5">
        <w:rPr>
          <w:rFonts w:ascii="TH SarabunPSK" w:hAnsi="TH SarabunPSK" w:cs="TH SarabunPSK"/>
          <w:sz w:val="32"/>
          <w:szCs w:val="32"/>
          <w:cs/>
        </w:rPr>
        <w:t>การแยกแยะข้อเท็จจริงกับความคิดเห็น</w:t>
      </w:r>
      <w:r w:rsidR="001869C5" w:rsidRPr="001869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69C5" w:rsidRPr="001869C5">
        <w:rPr>
          <w:rFonts w:ascii="TH SarabunPSK" w:hAnsi="TH SarabunPSK" w:cs="TH SarabunPSK"/>
          <w:sz w:val="32"/>
          <w:szCs w:val="32"/>
          <w:cs/>
        </w:rPr>
        <w:t>ตัดสินใจเลือกโดยใช้ข้อมูล</w:t>
      </w:r>
      <w:r w:rsidR="001869C5" w:rsidRPr="001869C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869C5" w:rsidRPr="001869C5">
        <w:rPr>
          <w:rFonts w:ascii="TH SarabunPSK" w:hAnsi="TH SarabunPSK" w:cs="TH SarabunPSK"/>
          <w:sz w:val="32"/>
          <w:szCs w:val="32"/>
          <w:cs/>
        </w:rPr>
        <w:t>การตีความหมายและลงข้อสรุปอย่างสมเหตุสมผล</w:t>
      </w:r>
    </w:p>
    <w:p w14:paraId="7B5DE850" w14:textId="1BDAF780" w:rsidR="005C6AE6" w:rsidRPr="001869C5" w:rsidRDefault="005C6AE6" w:rsidP="005C6AE6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ind w:firstLine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69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โดยผลการประเมินจากแบบประเมินผลทักษะ </w:t>
      </w:r>
      <w:r w:rsidRPr="001869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Rubric Score </w:t>
      </w:r>
      <w:r w:rsidRPr="001869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ใช้เป็น </w:t>
      </w:r>
      <w:r w:rsidRPr="001869C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 (</w:t>
      </w:r>
      <m:oMath>
        <m:bar>
          <m:barPr>
            <m:pos m:val="top"/>
            <m:ctrlPr>
              <w:rPr>
                <w:rFonts w:ascii="Cambria Math" w:hAnsi="Cambria Math" w:cs="TH SarabunPSK"/>
                <w:i/>
                <w:color w:val="000000" w:themeColor="text1"/>
                <w:sz w:val="32"/>
                <w:szCs w:val="32"/>
              </w:rPr>
            </m:ctrlPr>
          </m:barPr>
          <m:e>
            <m: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  <m:t>x</m:t>
            </m:r>
          </m:e>
        </m:bar>
      </m:oMath>
      <w:r w:rsidRPr="001869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869C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ส่วนเบี่ยงเบนมาตรฐาน (</w:t>
      </w:r>
      <w:r w:rsidRPr="001869C5">
        <w:rPr>
          <w:rFonts w:ascii="TH SarabunPSK" w:hAnsi="TH SarabunPSK" w:cs="TH SarabunPSK"/>
          <w:color w:val="000000" w:themeColor="text1"/>
          <w:sz w:val="32"/>
          <w:szCs w:val="32"/>
        </w:rPr>
        <w:t>S.D.)</w:t>
      </w:r>
      <w:r w:rsidRPr="001869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ดังรายละเอียดต่อไปนี้</w:t>
      </w:r>
    </w:p>
    <w:p w14:paraId="4D1BB52B" w14:textId="4FAE57E0" w:rsidR="00AD6AC1" w:rsidRPr="001869C5" w:rsidRDefault="006A0BBE" w:rsidP="006A0BBE">
      <w:pPr>
        <w:widowControl w:val="0"/>
        <w:tabs>
          <w:tab w:val="left" w:pos="51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869C5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ตารางแสดงการ</w:t>
      </w:r>
      <w:r w:rsidR="00AD6AC1" w:rsidRPr="001869C5">
        <w:rPr>
          <w:rFonts w:ascii="TH SarabunPSK" w:hAnsi="TH SarabunPSK" w:cs="TH SarabunPSK"/>
          <w:b/>
          <w:bCs/>
          <w:sz w:val="32"/>
          <w:szCs w:val="32"/>
          <w:cs/>
        </w:rPr>
        <w:t>ประเมินระดับคุณภาพทักษะการคิด</w:t>
      </w:r>
      <w:r w:rsidR="00757BEE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อย่างมีวิจารณญาณ</w:t>
      </w:r>
    </w:p>
    <w:tbl>
      <w:tblPr>
        <w:tblStyle w:val="a6"/>
        <w:tblW w:w="10206" w:type="dxa"/>
        <w:tblInd w:w="-57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992"/>
        <w:gridCol w:w="1559"/>
        <w:gridCol w:w="2268"/>
      </w:tblGrid>
      <w:tr w:rsidR="003F596D" w:rsidRPr="001869C5" w14:paraId="4A256F92" w14:textId="77777777" w:rsidTr="00D35121">
        <w:trPr>
          <w:tblHeader/>
        </w:trPr>
        <w:tc>
          <w:tcPr>
            <w:tcW w:w="5387" w:type="dxa"/>
            <w:vMerge w:val="restart"/>
            <w:vAlign w:val="center"/>
          </w:tcPr>
          <w:p w14:paraId="7F52CC55" w14:textId="77777777" w:rsidR="003F596D" w:rsidRPr="001869C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9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องค์ประกอบของทักษะย่อย/</w:t>
            </w:r>
          </w:p>
          <w:p w14:paraId="2675CB25" w14:textId="77777777" w:rsidR="003F596D" w:rsidRPr="001869C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9C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คุณลักษณะ/พฤติกรรม</w:t>
            </w:r>
          </w:p>
        </w:tc>
        <w:tc>
          <w:tcPr>
            <w:tcW w:w="4819" w:type="dxa"/>
            <w:gridSpan w:val="3"/>
          </w:tcPr>
          <w:p w14:paraId="0FFF246F" w14:textId="77777777" w:rsidR="003F596D" w:rsidRPr="001869C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9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</w:p>
        </w:tc>
      </w:tr>
      <w:tr w:rsidR="003F596D" w:rsidRPr="00E167A1" w14:paraId="38C99396" w14:textId="77777777" w:rsidTr="00D35121">
        <w:trPr>
          <w:tblHeader/>
        </w:trPr>
        <w:tc>
          <w:tcPr>
            <w:tcW w:w="5387" w:type="dxa"/>
            <w:vMerge/>
          </w:tcPr>
          <w:p w14:paraId="19360530" w14:textId="77777777" w:rsidR="003F596D" w:rsidRPr="00E167A1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71D169" w14:textId="77777777" w:rsidR="003F596D" w:rsidRPr="001869C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9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</w:tcPr>
          <w:p w14:paraId="517B9437" w14:textId="77777777" w:rsidR="003F596D" w:rsidRPr="001869C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9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2268" w:type="dxa"/>
          </w:tcPr>
          <w:p w14:paraId="0CF1F17A" w14:textId="77777777" w:rsidR="003F596D" w:rsidRPr="001869C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69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การตีความหมาย</w:t>
            </w:r>
          </w:p>
        </w:tc>
      </w:tr>
      <w:tr w:rsidR="003F596D" w:rsidRPr="00532285" w14:paraId="70930C64" w14:textId="77777777" w:rsidTr="00D35121">
        <w:tc>
          <w:tcPr>
            <w:tcW w:w="5387" w:type="dxa"/>
            <w:vAlign w:val="center"/>
          </w:tcPr>
          <w:p w14:paraId="282FB929" w14:textId="1758D99F" w:rsidR="003F596D" w:rsidRPr="0053228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22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1) </w:t>
            </w:r>
            <w:r w:rsidR="0050740D" w:rsidRPr="00532285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การพิจารณาข้อมูลด้วยเหตุผล</w:t>
            </w:r>
          </w:p>
        </w:tc>
        <w:tc>
          <w:tcPr>
            <w:tcW w:w="992" w:type="dxa"/>
            <w:vAlign w:val="center"/>
          </w:tcPr>
          <w:p w14:paraId="49DF214D" w14:textId="5A81F6BB" w:rsidR="003F596D" w:rsidRPr="00532285" w:rsidRDefault="003F596D" w:rsidP="00D941EE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22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941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63</w:t>
            </w:r>
          </w:p>
        </w:tc>
        <w:tc>
          <w:tcPr>
            <w:tcW w:w="1559" w:type="dxa"/>
            <w:vAlign w:val="center"/>
          </w:tcPr>
          <w:p w14:paraId="100D64C9" w14:textId="239EF8E8" w:rsidR="003F596D" w:rsidRPr="00532285" w:rsidRDefault="001369C2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0.99</w:t>
            </w:r>
          </w:p>
        </w:tc>
        <w:tc>
          <w:tcPr>
            <w:tcW w:w="2268" w:type="dxa"/>
            <w:vAlign w:val="center"/>
          </w:tcPr>
          <w:p w14:paraId="6CE03661" w14:textId="77777777" w:rsidR="003F596D" w:rsidRPr="0053228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228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เพียงพอ</w:t>
            </w:r>
          </w:p>
        </w:tc>
      </w:tr>
      <w:tr w:rsidR="003F596D" w:rsidRPr="00532285" w14:paraId="1EBBDA14" w14:textId="77777777" w:rsidTr="00D35121">
        <w:tc>
          <w:tcPr>
            <w:tcW w:w="5387" w:type="dxa"/>
            <w:vAlign w:val="center"/>
          </w:tcPr>
          <w:p w14:paraId="544F3A8F" w14:textId="30B85071" w:rsidR="003F596D" w:rsidRPr="0053228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22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2) </w:t>
            </w:r>
            <w:r w:rsidR="0050740D" w:rsidRPr="00532285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การวิเคราะห์แยกแยะข้อมูล</w:t>
            </w:r>
          </w:p>
        </w:tc>
        <w:tc>
          <w:tcPr>
            <w:tcW w:w="992" w:type="dxa"/>
            <w:vAlign w:val="center"/>
          </w:tcPr>
          <w:p w14:paraId="7E865EE1" w14:textId="646DAC64" w:rsidR="003F596D" w:rsidRPr="00532285" w:rsidRDefault="00D941EE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3.45</w:t>
            </w:r>
          </w:p>
        </w:tc>
        <w:tc>
          <w:tcPr>
            <w:tcW w:w="1559" w:type="dxa"/>
            <w:vAlign w:val="center"/>
          </w:tcPr>
          <w:p w14:paraId="03F2E344" w14:textId="160C23FB" w:rsidR="003F596D" w:rsidRPr="00532285" w:rsidRDefault="00F47955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1.01</w:t>
            </w:r>
            <w:r w:rsidR="00C663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8054F31" w14:textId="6592701B" w:rsidR="003F596D" w:rsidRPr="0053228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228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เพียงพอ</w:t>
            </w:r>
          </w:p>
        </w:tc>
      </w:tr>
      <w:tr w:rsidR="003F596D" w:rsidRPr="00532285" w14:paraId="785C3706" w14:textId="77777777" w:rsidTr="00D35121">
        <w:tc>
          <w:tcPr>
            <w:tcW w:w="5387" w:type="dxa"/>
            <w:vAlign w:val="center"/>
          </w:tcPr>
          <w:p w14:paraId="27A9EB7D" w14:textId="3B874E57" w:rsidR="003F596D" w:rsidRPr="0053228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22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3) </w:t>
            </w:r>
            <w:r w:rsidR="0050740D" w:rsidRPr="00532285">
              <w:rPr>
                <w:rFonts w:ascii="TH SarabunPSK" w:hAnsi="TH SarabunPSK" w:cs="TH SarabunPSK"/>
                <w:sz w:val="32"/>
                <w:szCs w:val="32"/>
                <w:cs/>
              </w:rPr>
              <w:t>การแยกแยะข้อเท็จจริงกับความคิดเห็น</w:t>
            </w:r>
          </w:p>
        </w:tc>
        <w:tc>
          <w:tcPr>
            <w:tcW w:w="992" w:type="dxa"/>
            <w:vAlign w:val="center"/>
          </w:tcPr>
          <w:p w14:paraId="3CBBD30E" w14:textId="2AE4AA8E" w:rsidR="003F596D" w:rsidRPr="0053228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22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941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1559" w:type="dxa"/>
            <w:vAlign w:val="center"/>
          </w:tcPr>
          <w:p w14:paraId="0C9CA637" w14:textId="5829FEDD" w:rsidR="003F596D" w:rsidRPr="00532285" w:rsidRDefault="00F47955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1.05</w:t>
            </w:r>
          </w:p>
        </w:tc>
        <w:tc>
          <w:tcPr>
            <w:tcW w:w="2268" w:type="dxa"/>
            <w:vAlign w:val="center"/>
          </w:tcPr>
          <w:p w14:paraId="70A1558F" w14:textId="77777777" w:rsidR="003F596D" w:rsidRPr="0053228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228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เพียงพอ</w:t>
            </w:r>
          </w:p>
        </w:tc>
      </w:tr>
      <w:tr w:rsidR="0050740D" w:rsidRPr="00532285" w14:paraId="624B3F85" w14:textId="77777777" w:rsidTr="00D35121">
        <w:tc>
          <w:tcPr>
            <w:tcW w:w="5387" w:type="dxa"/>
            <w:vAlign w:val="center"/>
          </w:tcPr>
          <w:p w14:paraId="1D5B54FF" w14:textId="78B1DE41" w:rsidR="0050740D" w:rsidRPr="00532285" w:rsidRDefault="0050740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22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4) </w:t>
            </w:r>
            <w:r w:rsidRPr="00532285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ตัดสินใจเลือกโดยใช้ข้อมูล</w:t>
            </w:r>
          </w:p>
        </w:tc>
        <w:tc>
          <w:tcPr>
            <w:tcW w:w="992" w:type="dxa"/>
            <w:vAlign w:val="center"/>
          </w:tcPr>
          <w:p w14:paraId="53D88F44" w14:textId="216FCB26" w:rsidR="0050740D" w:rsidRPr="00532285" w:rsidRDefault="00D941EE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3.46</w:t>
            </w:r>
          </w:p>
        </w:tc>
        <w:tc>
          <w:tcPr>
            <w:tcW w:w="1559" w:type="dxa"/>
            <w:vAlign w:val="center"/>
          </w:tcPr>
          <w:p w14:paraId="35FCFFFA" w14:textId="72E4A5E9" w:rsidR="0050740D" w:rsidRPr="00532285" w:rsidRDefault="001369C2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0.92</w:t>
            </w:r>
          </w:p>
        </w:tc>
        <w:tc>
          <w:tcPr>
            <w:tcW w:w="2268" w:type="dxa"/>
            <w:vAlign w:val="center"/>
          </w:tcPr>
          <w:p w14:paraId="45F4FAED" w14:textId="3DE399D8" w:rsidR="0050740D" w:rsidRPr="00532285" w:rsidRDefault="0050740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228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เพียงพอ</w:t>
            </w:r>
          </w:p>
        </w:tc>
      </w:tr>
      <w:tr w:rsidR="0050740D" w:rsidRPr="00532285" w14:paraId="13B03D29" w14:textId="77777777" w:rsidTr="00D35121">
        <w:tc>
          <w:tcPr>
            <w:tcW w:w="5387" w:type="dxa"/>
            <w:vAlign w:val="center"/>
          </w:tcPr>
          <w:p w14:paraId="2D495F8D" w14:textId="6C5DCD1B" w:rsidR="0050740D" w:rsidRPr="00532285" w:rsidRDefault="0050740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22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5) </w:t>
            </w:r>
            <w:r w:rsidRPr="00532285">
              <w:rPr>
                <w:rFonts w:ascii="TH SarabunPSK" w:hAnsi="TH SarabunPSK" w:cs="TH SarabunPSK"/>
                <w:sz w:val="32"/>
                <w:szCs w:val="32"/>
                <w:cs/>
              </w:rPr>
              <w:t>การตีความหมายและลงข้อสรุปอย่างสมเหตุสมผล</w:t>
            </w:r>
          </w:p>
        </w:tc>
        <w:tc>
          <w:tcPr>
            <w:tcW w:w="992" w:type="dxa"/>
            <w:vAlign w:val="center"/>
          </w:tcPr>
          <w:p w14:paraId="72E35EBD" w14:textId="58D1482B" w:rsidR="0050740D" w:rsidRPr="00532285" w:rsidRDefault="00D941EE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3.46</w:t>
            </w:r>
          </w:p>
        </w:tc>
        <w:tc>
          <w:tcPr>
            <w:tcW w:w="1559" w:type="dxa"/>
            <w:vAlign w:val="center"/>
          </w:tcPr>
          <w:p w14:paraId="17B6738C" w14:textId="41B51F8D" w:rsidR="0050740D" w:rsidRPr="00532285" w:rsidRDefault="001369C2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0.92</w:t>
            </w:r>
          </w:p>
        </w:tc>
        <w:tc>
          <w:tcPr>
            <w:tcW w:w="2268" w:type="dxa"/>
            <w:vAlign w:val="center"/>
          </w:tcPr>
          <w:p w14:paraId="4D7B7123" w14:textId="5F91CBBC" w:rsidR="0050740D" w:rsidRPr="00532285" w:rsidRDefault="0050740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228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เพียงพอ</w:t>
            </w:r>
          </w:p>
        </w:tc>
      </w:tr>
      <w:tr w:rsidR="003F596D" w:rsidRPr="00532285" w14:paraId="0478CA0C" w14:textId="77777777" w:rsidTr="00D35121">
        <w:tc>
          <w:tcPr>
            <w:tcW w:w="5387" w:type="dxa"/>
            <w:vAlign w:val="center"/>
          </w:tcPr>
          <w:p w14:paraId="093C1663" w14:textId="5B7304A5" w:rsidR="003F596D" w:rsidRPr="00532285" w:rsidRDefault="003F596D" w:rsidP="00757BEE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22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สรุปภาพรวม</w:t>
            </w:r>
            <w:r w:rsidRPr="0053228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</w:t>
            </w:r>
            <w:r w:rsidRPr="00532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การคิด</w:t>
            </w:r>
            <w:r w:rsidR="00757BEE" w:rsidRPr="00532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อย่างมีวิจารณญาณ</w:t>
            </w:r>
          </w:p>
        </w:tc>
        <w:tc>
          <w:tcPr>
            <w:tcW w:w="992" w:type="dxa"/>
            <w:vAlign w:val="center"/>
          </w:tcPr>
          <w:p w14:paraId="61338DCF" w14:textId="1C9EDF3B" w:rsidR="003F596D" w:rsidRPr="00532285" w:rsidRDefault="00D941EE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3.46</w:t>
            </w:r>
          </w:p>
        </w:tc>
        <w:tc>
          <w:tcPr>
            <w:tcW w:w="1559" w:type="dxa"/>
            <w:vAlign w:val="center"/>
          </w:tcPr>
          <w:p w14:paraId="11D420BC" w14:textId="4F47C3A9" w:rsidR="003F596D" w:rsidRPr="00532285" w:rsidRDefault="001369C2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0.9</w:t>
            </w:r>
            <w:r w:rsidR="00F4795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vAlign w:val="center"/>
          </w:tcPr>
          <w:p w14:paraId="11F87A4E" w14:textId="7741C415" w:rsidR="003F596D" w:rsidRPr="00532285" w:rsidRDefault="003F596D" w:rsidP="00755072">
            <w:pPr>
              <w:tabs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228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เพียงพอ</w:t>
            </w:r>
          </w:p>
        </w:tc>
      </w:tr>
    </w:tbl>
    <w:p w14:paraId="74B994FE" w14:textId="604F178E" w:rsidR="005C6AE6" w:rsidRDefault="005C6AE6" w:rsidP="00EA5B56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ind w:firstLine="99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จากการประเมินภาพรวม</w:t>
      </w:r>
      <w:r w:rsidRPr="00166F9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ทักษะการคิด</w:t>
      </w:r>
      <w:r w:rsidR="00166F9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 มีค่าเฉลี่ยรวมเท่ากับ </w:t>
      </w:r>
      <w:r w:rsidR="00166F97">
        <w:rPr>
          <w:rFonts w:ascii="TH SarabunPSK" w:hAnsi="TH SarabunPSK" w:cs="TH SarabunPSK"/>
          <w:color w:val="000000" w:themeColor="text1"/>
          <w:sz w:val="32"/>
          <w:szCs w:val="32"/>
        </w:rPr>
        <w:t>3.46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AF07AA">
        <w:rPr>
          <w:rFonts w:ascii="TH SarabunPSK" w:hAnsi="TH SarabunPSK" w:cs="TH SarabunPSK"/>
          <w:color w:val="000000" w:themeColor="text1"/>
          <w:sz w:val="32"/>
          <w:szCs w:val="32"/>
        </w:rPr>
        <w:t>0.98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Pr="00166F9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เพียงพอ”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โดยมีรายละเอียดดังนี้ </w:t>
      </w:r>
      <w:r w:rsidR="00876E85" w:rsidRPr="00532285">
        <w:rPr>
          <w:rFonts w:ascii="TH SarabunPSK" w:hAnsi="TH SarabunPSK" w:cs="TH SarabunPSK"/>
          <w:sz w:val="32"/>
          <w:szCs w:val="32"/>
          <w:cs/>
        </w:rPr>
        <w:t>การพิจารณาข้อมูลด้วยเหตุผล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มีค่าเฉลี่ยรวมเท่ากับ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876E85">
        <w:rPr>
          <w:rFonts w:ascii="TH SarabunPSK" w:hAnsi="TH SarabunPSK" w:cs="TH SarabunPSK"/>
          <w:color w:val="000000" w:themeColor="text1"/>
          <w:sz w:val="32"/>
          <w:szCs w:val="32"/>
        </w:rPr>
        <w:t>63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>0.</w:t>
      </w:r>
      <w:r w:rsidR="00876E85">
        <w:rPr>
          <w:rFonts w:ascii="TH SarabunPSK" w:hAnsi="TH SarabunPSK" w:cs="TH SarabunPSK"/>
          <w:color w:val="000000" w:themeColor="text1"/>
          <w:sz w:val="32"/>
          <w:szCs w:val="32"/>
        </w:rPr>
        <w:t>99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“เพียงพอ”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โดยผู้เรียน</w:t>
      </w:r>
      <w:r w:rsidR="004C4E50"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B65D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B65D4B" w:rsidRPr="00372311">
        <w:rPr>
          <w:rFonts w:ascii="TH SarabunPSK" w:hAnsi="TH SarabunPSK" w:cs="TH SarabunPSK"/>
          <w:sz w:val="32"/>
          <w:szCs w:val="32"/>
          <w:cs/>
        </w:rPr>
        <w:t>ใช้ข้อม</w:t>
      </w:r>
      <w:r w:rsidR="00B65D4B">
        <w:rPr>
          <w:rFonts w:ascii="TH SarabunPSK" w:hAnsi="TH SarabunPSK" w:cs="TH SarabunPSK"/>
          <w:sz w:val="32"/>
          <w:szCs w:val="32"/>
          <w:cs/>
        </w:rPr>
        <w:t xml:space="preserve">ูลโดยปราศจากอคติหรืออารมณ์ </w:t>
      </w:r>
      <w:r w:rsidR="00B65D4B" w:rsidRPr="00372311">
        <w:rPr>
          <w:rFonts w:ascii="TH SarabunPSK" w:hAnsi="TH SarabunPSK" w:cs="TH SarabunPSK"/>
          <w:sz w:val="32"/>
          <w:szCs w:val="32"/>
          <w:cs/>
        </w:rPr>
        <w:t>ใช้หลักการและเหตุ</w:t>
      </w:r>
      <w:r w:rsidR="00B65D4B">
        <w:rPr>
          <w:rFonts w:ascii="TH SarabunPSK" w:hAnsi="TH SarabunPSK" w:cs="TH SarabunPSK"/>
          <w:sz w:val="32"/>
          <w:szCs w:val="32"/>
          <w:cs/>
        </w:rPr>
        <w:t>ผลในการพิจารณาข้อมูลเป็นอย่างดี</w:t>
      </w:r>
      <w:r w:rsidR="00B65D4B">
        <w:rPr>
          <w:rFonts w:ascii="TH SarabunPSK" w:hAnsi="TH SarabunPSK" w:cs="TH SarabunPSK" w:hint="cs"/>
          <w:sz w:val="32"/>
          <w:szCs w:val="32"/>
          <w:cs/>
        </w:rPr>
        <w:t>นำไปสู่การพิจารณาข้อมูลด้วยเหตุผล</w:t>
      </w:r>
      <w:r w:rsidR="009D1E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D1E1D" w:rsidRPr="00532285">
        <w:rPr>
          <w:rFonts w:ascii="TH SarabunPSK" w:hAnsi="TH SarabunPSK" w:cs="TH SarabunPSK"/>
          <w:sz w:val="32"/>
          <w:szCs w:val="32"/>
          <w:cs/>
        </w:rPr>
        <w:t>การวิเคราะห์แยกแยะข้อมูล</w:t>
      </w:r>
      <w:r w:rsidR="009D1E1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มีค่าเฉลี่ย</w:t>
      </w:r>
      <w:r w:rsidR="009D1E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เท่ากับ 3.45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AF07AA">
        <w:rPr>
          <w:rFonts w:ascii="TH SarabunPSK" w:hAnsi="TH SarabunPSK" w:cs="TH SarabunPSK"/>
          <w:color w:val="000000" w:themeColor="text1"/>
          <w:sz w:val="32"/>
          <w:szCs w:val="32"/>
        </w:rPr>
        <w:t>1.01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D1E1D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เพียงพอ”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โดยผู้เรียน</w:t>
      </w:r>
      <w:r w:rsidR="00EA5B56" w:rsidRPr="00372311">
        <w:rPr>
          <w:rFonts w:ascii="TH SarabunPSK" w:hAnsi="TH SarabunPSK" w:cs="TH SarabunPSK"/>
          <w:sz w:val="32"/>
          <w:szCs w:val="32"/>
          <w:cs/>
        </w:rPr>
        <w:t>มีการวิเคราะ</w:t>
      </w:r>
      <w:r w:rsidR="00EA5B56">
        <w:rPr>
          <w:rFonts w:ascii="TH SarabunPSK" w:hAnsi="TH SarabunPSK" w:cs="TH SarabunPSK"/>
          <w:sz w:val="32"/>
          <w:szCs w:val="32"/>
          <w:cs/>
        </w:rPr>
        <w:t>ห์ความหมายของข้อมูลที่มีอยู่</w:t>
      </w:r>
      <w:r w:rsidR="00EA5B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320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5B56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EA5B56" w:rsidRPr="00372311">
        <w:rPr>
          <w:rFonts w:ascii="TH SarabunPSK" w:hAnsi="TH SarabunPSK" w:cs="TH SarabunPSK"/>
          <w:sz w:val="32"/>
          <w:szCs w:val="32"/>
          <w:cs/>
        </w:rPr>
        <w:t>วิเคราะห์องค์ประกอบของข้อมูลได้อย่างหลากหลาย</w:t>
      </w:r>
      <w:r w:rsidR="00EA5B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EA5B56" w:rsidRPr="00532285">
        <w:rPr>
          <w:rFonts w:ascii="TH SarabunPSK" w:hAnsi="TH SarabunPSK" w:cs="TH SarabunPSK"/>
          <w:sz w:val="32"/>
          <w:szCs w:val="32"/>
          <w:cs/>
        </w:rPr>
        <w:t>การแยกแยะข้อเท็จจริงกับความคิดเห็น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มีค่าเฉลี่ยรวมเท่ากับ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EA5B56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AF07AA">
        <w:rPr>
          <w:rFonts w:ascii="TH SarabunPSK" w:hAnsi="TH SarabunPSK" w:cs="TH SarabunPSK"/>
          <w:color w:val="000000" w:themeColor="text1"/>
          <w:sz w:val="32"/>
          <w:szCs w:val="32"/>
        </w:rPr>
        <w:t>1.05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“เพียงพอ”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โดยผู้เรียน</w:t>
      </w:r>
      <w:r w:rsidR="00EA5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แยก</w:t>
      </w:r>
      <w:r w:rsidR="00EA5B56" w:rsidRPr="009B6C9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แยะข้อเท็จจริงจากข้อมูลความรู้ที่พบ</w:t>
      </w:r>
      <w:r w:rsidR="00EA5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</w:t>
      </w:r>
      <w:r w:rsidR="00EA5B56" w:rsidRPr="009B6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ช้เหตุผลและ</w:t>
      </w:r>
      <w:r w:rsidR="00EA5B56" w:rsidRPr="00372311">
        <w:rPr>
          <w:rFonts w:ascii="TH SarabunPSK" w:hAnsi="TH SarabunPSK" w:cs="TH SarabunPSK"/>
          <w:sz w:val="32"/>
          <w:szCs w:val="32"/>
          <w:cs/>
        </w:rPr>
        <w:t>ข้อมูลที่น่าเชื่อถือในการเปรียบเทียบและหา</w:t>
      </w:r>
      <w:r w:rsidR="00EA5B56">
        <w:rPr>
          <w:rFonts w:ascii="TH SarabunPSK" w:hAnsi="TH SarabunPSK" w:cs="TH SarabunPSK" w:hint="cs"/>
          <w:sz w:val="32"/>
          <w:szCs w:val="32"/>
          <w:cs/>
        </w:rPr>
        <w:t>คำตอบและมีการ</w:t>
      </w:r>
      <w:r w:rsidR="00EA5B56" w:rsidRPr="00372311">
        <w:rPr>
          <w:rFonts w:ascii="TH SarabunPSK" w:hAnsi="TH SarabunPSK" w:cs="TH SarabunPSK"/>
          <w:sz w:val="32"/>
          <w:szCs w:val="32"/>
          <w:cs/>
        </w:rPr>
        <w:t>ยืนยันว่าข้อความใดเป็นข้อเท็จจริงหรือเป็นเพียงความคิดเห็นด้วยข้อมูล</w:t>
      </w:r>
      <w:r w:rsidR="00E23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ส่วน</w:t>
      </w:r>
      <w:r w:rsidR="00E23200" w:rsidRPr="00532285">
        <w:rPr>
          <w:rFonts w:ascii="TH SarabunPSK" w:hAnsi="TH SarabunPSK" w:cs="TH SarabunPSK"/>
          <w:sz w:val="32"/>
          <w:szCs w:val="32"/>
          <w:cs/>
        </w:rPr>
        <w:t>ตัดสินใจเลือกโดยใช้ข้อมูล</w:t>
      </w:r>
      <w:r w:rsidR="00DB062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B062E" w:rsidRPr="00532285">
        <w:rPr>
          <w:rFonts w:ascii="TH SarabunPSK" w:hAnsi="TH SarabunPSK" w:cs="TH SarabunPSK"/>
          <w:sz w:val="32"/>
          <w:szCs w:val="32"/>
          <w:cs/>
        </w:rPr>
        <w:t>การตีความหมายและลงข้อสรุปอย่างสมเหตุสมผล</w:t>
      </w:r>
      <w:r w:rsidR="002006F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มีค่าเฉลี่ยรวมเท่ากับ</w:t>
      </w:r>
      <w:r w:rsidR="00E23200"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3200" w:rsidRPr="00166F9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E23200">
        <w:rPr>
          <w:rFonts w:ascii="TH SarabunPSK" w:hAnsi="TH SarabunPSK" w:cs="TH SarabunPSK"/>
          <w:color w:val="000000" w:themeColor="text1"/>
          <w:sz w:val="32"/>
          <w:szCs w:val="32"/>
        </w:rPr>
        <w:t>46</w:t>
      </w:r>
      <w:r w:rsidR="00E23200"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3200"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E23200" w:rsidRPr="00166F97">
        <w:rPr>
          <w:rFonts w:ascii="TH SarabunPSK" w:hAnsi="TH SarabunPSK" w:cs="TH SarabunPSK"/>
          <w:color w:val="000000" w:themeColor="text1"/>
          <w:sz w:val="32"/>
          <w:szCs w:val="32"/>
        </w:rPr>
        <w:t>0.</w:t>
      </w:r>
      <w:r w:rsidR="00E23200">
        <w:rPr>
          <w:rFonts w:ascii="TH SarabunPSK" w:hAnsi="TH SarabunPSK" w:cs="TH SarabunPSK"/>
          <w:color w:val="000000" w:themeColor="text1"/>
          <w:sz w:val="32"/>
          <w:szCs w:val="32"/>
        </w:rPr>
        <w:t>92</w:t>
      </w:r>
      <w:r w:rsidR="00E23200"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3200"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="00E23200"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3200"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“เพียงพอ”</w:t>
      </w:r>
      <w:r w:rsidR="00E23200" w:rsidRPr="00166F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3200"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โดยผู้เรียน</w:t>
      </w:r>
      <w:r w:rsidR="00DB062E">
        <w:rPr>
          <w:rFonts w:ascii="TH SarabunPSK" w:hAnsi="TH SarabunPSK" w:cs="TH SarabunPSK"/>
          <w:sz w:val="32"/>
          <w:szCs w:val="32"/>
          <w:cs/>
        </w:rPr>
        <w:t>มีการพิจารณาผลดีผลเสีย</w:t>
      </w:r>
      <w:r w:rsidR="00DB062E" w:rsidRPr="00372311">
        <w:rPr>
          <w:rFonts w:ascii="TH SarabunPSK" w:hAnsi="TH SarabunPSK" w:cs="TH SarabunPSK"/>
          <w:sz w:val="32"/>
          <w:szCs w:val="32"/>
          <w:cs/>
        </w:rPr>
        <w:t>และผลที่อาจเกิดขึ้นเพื่อการตัดสินใจ</w:t>
      </w:r>
      <w:r w:rsidR="00DB06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B062E" w:rsidRPr="00372311">
        <w:rPr>
          <w:rFonts w:ascii="TH SarabunPSK" w:hAnsi="TH SarabunPSK" w:cs="TH SarabunPSK"/>
          <w:sz w:val="32"/>
          <w:szCs w:val="32"/>
          <w:cs/>
        </w:rPr>
        <w:t>มีการใช้เหตุผลและข้อมูลในการพิจารณาความน่าเชื่อถือเป็นอย่างดี</w:t>
      </w:r>
      <w:r w:rsidR="002006F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006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ผู้เรียน</w:t>
      </w:r>
      <w:r w:rsidR="002006FE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2006FE" w:rsidRPr="00372311">
        <w:rPr>
          <w:rFonts w:ascii="TH SarabunPSK" w:hAnsi="TH SarabunPSK" w:cs="TH SarabunPSK"/>
          <w:sz w:val="32"/>
          <w:szCs w:val="32"/>
          <w:cs/>
        </w:rPr>
        <w:t>สรุปและนำความรู้ใหม่ไปอธิบายความสัมพันธ์ของสถานการณ์ที่เกิดขึ้นในชีวิตประจำวัน</w:t>
      </w:r>
      <w:r w:rsidR="00E04976" w:rsidRPr="00166F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5479A9F" w14:textId="77777777" w:rsidR="005E1CA4" w:rsidRPr="00166F97" w:rsidRDefault="005E1CA4" w:rsidP="00EA5B56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ind w:firstLine="99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AD8B54" w14:textId="2494232A" w:rsidR="001D0C0E" w:rsidRPr="00A95ED4" w:rsidRDefault="001D0C0E" w:rsidP="001D0C0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5ED4"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 w:rsidRPr="00A95ED4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อภิปรายผลการวิจัย</w:t>
      </w:r>
    </w:p>
    <w:p w14:paraId="560B3371" w14:textId="37039F27" w:rsidR="00FF6282" w:rsidRDefault="003661C3" w:rsidP="00933657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F6282" w:rsidRPr="00CD140E">
        <w:rPr>
          <w:rFonts w:ascii="TH SarabunPSK" w:hAnsi="TH SarabunPSK" w:cs="TH SarabunPSK" w:hint="cs"/>
          <w:sz w:val="32"/>
          <w:szCs w:val="32"/>
          <w:cs/>
        </w:rPr>
        <w:t>ทักษะการคิด</w:t>
      </w:r>
      <w:r w:rsidR="00CD140E">
        <w:rPr>
          <w:rFonts w:ascii="TH SarabunPSK" w:hAnsi="TH SarabunPSK" w:cs="TH SarabunPSK" w:hint="cs"/>
          <w:sz w:val="32"/>
          <w:szCs w:val="32"/>
          <w:cs/>
        </w:rPr>
        <w:t>อย่างมีวิจารณญาณ</w:t>
      </w:r>
      <w:r w:rsidR="00FF6282" w:rsidRPr="00CD140E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ซึ่งประกอบด้วย </w:t>
      </w:r>
      <w:r w:rsidR="00735CDA" w:rsidRPr="00532285">
        <w:rPr>
          <w:rFonts w:ascii="TH SarabunPSK" w:hAnsi="TH SarabunPSK" w:cs="TH SarabunPSK"/>
          <w:sz w:val="32"/>
          <w:szCs w:val="32"/>
          <w:cs/>
        </w:rPr>
        <w:t>การพิจารณาข้อมูลด้วยเหตุผล</w:t>
      </w:r>
      <w:r w:rsidR="00933657">
        <w:rPr>
          <w:rFonts w:ascii="TH SarabunPSK" w:hAnsi="TH SarabunPSK" w:cs="TH SarabunPSK"/>
          <w:sz w:val="32"/>
          <w:szCs w:val="32"/>
        </w:rPr>
        <w:t xml:space="preserve"> </w:t>
      </w:r>
      <w:r w:rsidR="00933657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การวิเคราะห์แยกแยะข้อมูล</w:t>
      </w:r>
      <w:r w:rsidR="0093365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33657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การแยกแยะข้อเท็จจริงกับความคิดเห็น</w:t>
      </w:r>
      <w:r w:rsidR="0093365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33657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ตัดสินใจเลือกโดยใช้ข้อมูล</w:t>
      </w:r>
      <w:r w:rsidR="0093365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33657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933657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933657" w:rsidRPr="00A02C5B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ตีความหมายและลงข้อสรุปอย่างสมเหตุสมผล</w:t>
      </w:r>
      <w:r w:rsidR="00933657" w:rsidRPr="00933657">
        <w:rPr>
          <w:rFonts w:ascii="TH SarabunPSK" w:hAnsi="TH SarabunPSK" w:cs="TH SarabunPSK" w:hint="cs"/>
          <w:sz w:val="32"/>
          <w:szCs w:val="32"/>
          <w:cs/>
        </w:rPr>
        <w:t>เรื่องพอลิ</w:t>
      </w:r>
      <w:proofErr w:type="spellStart"/>
      <w:r w:rsidR="00933657" w:rsidRPr="00933657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933657" w:rsidRPr="00933657">
        <w:rPr>
          <w:rFonts w:ascii="TH SarabunPSK" w:hAnsi="TH SarabunPSK" w:cs="TH SarabunPSK" w:hint="cs"/>
          <w:sz w:val="32"/>
          <w:szCs w:val="32"/>
          <w:cs/>
        </w:rPr>
        <w:t>และมอนอ</w:t>
      </w:r>
      <w:proofErr w:type="spellStart"/>
      <w:r w:rsidR="00933657" w:rsidRPr="00933657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933657">
        <w:rPr>
          <w:rFonts w:ascii="TH SarabunPSK" w:hAnsi="TH SarabunPSK" w:cs="TH SarabunPSK" w:hint="cs"/>
          <w:sz w:val="32"/>
          <w:szCs w:val="32"/>
          <w:cs/>
        </w:rPr>
        <w:t>ของผู้</w:t>
      </w:r>
      <w:r w:rsidR="00933657" w:rsidRPr="00933657">
        <w:rPr>
          <w:rFonts w:ascii="TH SarabunPSK" w:hAnsi="TH SarabunPSK" w:cs="TH SarabunPSK" w:hint="cs"/>
          <w:sz w:val="32"/>
          <w:szCs w:val="32"/>
          <w:cs/>
        </w:rPr>
        <w:t>เรียนโดยใช้การสอนวิทยาศาสตร์สืบเสาะแบบแนะแนวทาง</w:t>
      </w:r>
      <w:r w:rsidR="00933657">
        <w:rPr>
          <w:rFonts w:ascii="TH SarabunPSK" w:hAnsi="TH SarabunPSK" w:cs="TH SarabunPSK"/>
          <w:sz w:val="32"/>
          <w:szCs w:val="32"/>
        </w:rPr>
        <w:t xml:space="preserve"> </w:t>
      </w:r>
      <w:r w:rsidR="00FF6282" w:rsidRPr="00CD140E">
        <w:rPr>
          <w:rFonts w:ascii="TH SarabunPSK" w:hAnsi="TH SarabunPSK" w:cs="TH SarabunPSK" w:hint="cs"/>
          <w:sz w:val="32"/>
          <w:szCs w:val="32"/>
          <w:cs/>
        </w:rPr>
        <w:t>ผ่านเกณฑ์การประเมินหรือเพียงพอ</w:t>
      </w:r>
      <w:r w:rsidR="00933657">
        <w:rPr>
          <w:rFonts w:ascii="TH SarabunPSK" w:hAnsi="TH SarabunPSK" w:cs="TH SarabunPSK" w:hint="cs"/>
          <w:sz w:val="32"/>
          <w:szCs w:val="32"/>
          <w:cs/>
        </w:rPr>
        <w:t>ทุกด้าน</w:t>
      </w:r>
    </w:p>
    <w:p w14:paraId="20FD6965" w14:textId="77777777" w:rsidR="005E1CA4" w:rsidRPr="003661C3" w:rsidRDefault="005E1CA4" w:rsidP="00933657">
      <w:pPr>
        <w:tabs>
          <w:tab w:val="left" w:pos="990"/>
        </w:tabs>
        <w:rPr>
          <w:rFonts w:ascii="TH SarabunPSK" w:hAnsi="TH SarabunPSK" w:cs="TH SarabunPSK"/>
          <w:sz w:val="32"/>
          <w:szCs w:val="32"/>
          <w:cs/>
        </w:rPr>
      </w:pPr>
    </w:p>
    <w:p w14:paraId="451C20EF" w14:textId="40AE983E" w:rsidR="001D0C0E" w:rsidRDefault="001D0C0E" w:rsidP="001D0C0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4E6704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ข้อเสนอแนะจากการวิจัย</w:t>
      </w:r>
    </w:p>
    <w:p w14:paraId="12988436" w14:textId="2D37257E" w:rsidR="00F7152F" w:rsidRDefault="00D80E23" w:rsidP="00CD09E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ด้วยทักษะการคิด</w:t>
      </w:r>
      <w:r w:rsidR="00F715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อย่างมีวิจารณญาณ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เป็นทักษะที่</w:t>
      </w:r>
      <w:r w:rsidR="00F715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</w:t>
      </w:r>
      <w:r w:rsidR="00F7152F" w:rsidRPr="00372311">
        <w:rPr>
          <w:rFonts w:ascii="TH SarabunPSK" w:hAnsi="TH SarabunPSK" w:cs="TH SarabunPSK"/>
          <w:sz w:val="32"/>
          <w:szCs w:val="32"/>
          <w:cs/>
        </w:rPr>
        <w:t>มีการพิจารณาข้อมูลด้วยเหตุด้วยผล</w:t>
      </w:r>
      <w:r w:rsidR="00F715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7152F" w:rsidRPr="00372311">
        <w:rPr>
          <w:rFonts w:ascii="TH SarabunPSK" w:hAnsi="TH SarabunPSK" w:cs="TH SarabunPSK"/>
          <w:sz w:val="32"/>
          <w:szCs w:val="32"/>
          <w:cs/>
        </w:rPr>
        <w:t>การวิเคราะห์ความสัมพันธ์เกี่ยวข้องของข้อมูลที่มีอยู่กับข้อมูลอื่นที่เคยพบเห็นมาก่อน มีการวิเคราะห์แยกแยะข้อมูลที่มีอยู่ว่าจริงหรือไม่จริง</w:t>
      </w:r>
      <w:r w:rsidR="00F715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7152F" w:rsidRPr="00372311">
        <w:rPr>
          <w:rFonts w:ascii="TH SarabunPSK" w:hAnsi="TH SarabunPSK" w:cs="TH SarabunPSK"/>
          <w:sz w:val="32"/>
          <w:szCs w:val="32"/>
          <w:cs/>
        </w:rPr>
        <w:t>ใช้เหตุผลและข้อมูลที่น่าเชื่อถือในการเปรียบเทียบและหาคำตอบ</w:t>
      </w:r>
      <w:r w:rsidR="00F715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152F" w:rsidRPr="00372311">
        <w:rPr>
          <w:rFonts w:ascii="TH SarabunPSK" w:hAnsi="TH SarabunPSK" w:cs="TH SarabunPSK"/>
          <w:sz w:val="32"/>
          <w:szCs w:val="32"/>
          <w:cs/>
        </w:rPr>
        <w:t>การพิจารณาผลดีผลเสีย</w:t>
      </w:r>
      <w:r w:rsidR="00F7152F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F7152F" w:rsidRPr="00372311">
        <w:rPr>
          <w:rFonts w:ascii="TH SarabunPSK" w:hAnsi="TH SarabunPSK" w:cs="TH SarabunPSK"/>
          <w:sz w:val="32"/>
          <w:szCs w:val="32"/>
          <w:cs/>
        </w:rPr>
        <w:t>สรุปและนำความรู้ใหม่ไปอธิบายความสัมพันธ์ของสถานการณ์ที่เกิดขึ้นในชีวิตประจำวัน</w:t>
      </w:r>
    </w:p>
    <w:p w14:paraId="244A717E" w14:textId="34C11372" w:rsidR="001D0C0E" w:rsidRDefault="00CD09EE" w:rsidP="00F7152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ครูผู้สอนควรได้รับการอบรม</w:t>
      </w:r>
      <w:r w:rsidR="00F715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ทักษะการคิดอย่างมีวิจารณญาณอย่างต่อเนื่องจากหน่วยงานที่เกี่ยวข้องเพื่อจะได้พัฒนาผู้เรียนอย่างต่อเนื่อง</w:t>
      </w:r>
    </w:p>
    <w:p w14:paraId="6E13C864" w14:textId="77777777" w:rsidR="005E1CA4" w:rsidRPr="00CD09EE" w:rsidRDefault="005E1CA4" w:rsidP="00F7152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412EC9" w14:textId="6DD5A803" w:rsidR="001D0C0E" w:rsidRPr="005E1CA4" w:rsidRDefault="001D0C0E" w:rsidP="001D0C0E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E1CA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9. </w:t>
      </w:r>
      <w:r w:rsidRPr="005E1C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เอกสารอ้างอิง</w:t>
      </w:r>
    </w:p>
    <w:p w14:paraId="5E42319B" w14:textId="77777777" w:rsidR="0077163C" w:rsidRDefault="00BA05BB" w:rsidP="0077163C">
      <w:pPr>
        <w:rPr>
          <w:rFonts w:ascii="TH SarabunPSK" w:hAnsi="TH SarabunPSK" w:cs="TH SarabunPSK"/>
          <w:b/>
          <w:bCs/>
          <w:sz w:val="32"/>
          <w:szCs w:val="32"/>
        </w:rPr>
      </w:pPr>
      <w:r w:rsidRPr="00F47216">
        <w:rPr>
          <w:rFonts w:ascii="TH SarabunPSK" w:hAnsi="TH SarabunPSK" w:cs="TH SarabunPSK" w:hint="cs"/>
          <w:sz w:val="32"/>
          <w:szCs w:val="32"/>
          <w:cs/>
        </w:rPr>
        <w:t>กรี</w:t>
      </w:r>
      <w:r w:rsidR="00F47216" w:rsidRPr="00F47216">
        <w:rPr>
          <w:rFonts w:ascii="TH SarabunPSK" w:hAnsi="TH SarabunPSK" w:cs="TH SarabunPSK" w:hint="cs"/>
          <w:sz w:val="32"/>
          <w:szCs w:val="32"/>
          <w:cs/>
        </w:rPr>
        <w:t>ฑา ภูผาดแร่</w:t>
      </w:r>
      <w:r w:rsidRPr="00F4721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E1CA4">
        <w:rPr>
          <w:rFonts w:ascii="TH SarabunPSK" w:hAnsi="TH SarabunPSK" w:cs="TH SarabunPSK" w:hint="cs"/>
          <w:sz w:val="32"/>
          <w:szCs w:val="32"/>
          <w:cs/>
        </w:rPr>
        <w:t>(</w:t>
      </w:r>
      <w:r w:rsidR="00F47216">
        <w:rPr>
          <w:rFonts w:ascii="TH SarabunPSK" w:hAnsi="TH SarabunPSK" w:cs="TH SarabunPSK"/>
          <w:sz w:val="32"/>
          <w:szCs w:val="32"/>
        </w:rPr>
        <w:t>2557</w:t>
      </w:r>
      <w:r w:rsidR="005E1CA4">
        <w:rPr>
          <w:rFonts w:ascii="TH SarabunPSK" w:hAnsi="TH SarabunPSK" w:cs="TH SarabunPSK" w:hint="cs"/>
          <w:sz w:val="32"/>
          <w:szCs w:val="32"/>
          <w:cs/>
        </w:rPr>
        <w:t>)</w:t>
      </w:r>
      <w:r w:rsidR="00F47216">
        <w:rPr>
          <w:rFonts w:ascii="TH SarabunPSK" w:hAnsi="TH SarabunPSK" w:cs="TH SarabunPSK"/>
          <w:sz w:val="32"/>
          <w:szCs w:val="32"/>
        </w:rPr>
        <w:t xml:space="preserve">. </w:t>
      </w:r>
      <w:r w:rsidR="00F47216" w:rsidRPr="00F4721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การพัฒนาผลสัมฤทธิ์ทางการเรียนและทักษะกระบวนการทางวิทยาศาสตร์ขั้น</w:t>
      </w:r>
    </w:p>
    <w:p w14:paraId="5A6A3B55" w14:textId="02B11368" w:rsidR="00BA05BB" w:rsidRPr="00F47216" w:rsidRDefault="00F47216" w:rsidP="0077163C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47216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F4721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การเรื่องพอลิ</w:t>
      </w:r>
      <w:proofErr w:type="spellStart"/>
      <w:r w:rsidRPr="00F47216">
        <w:rPr>
          <w:rFonts w:ascii="TH SarabunPSK" w:hAnsi="TH SarabunPSK" w:cs="TH SarabunPSK" w:hint="cs"/>
          <w:b/>
          <w:bCs/>
          <w:sz w:val="32"/>
          <w:szCs w:val="32"/>
          <w:cs/>
        </w:rPr>
        <w:t>เมอร์</w:t>
      </w:r>
      <w:proofErr w:type="spellEnd"/>
      <w:r w:rsidRPr="00F47216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และผลิตภัณฑ์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ของพอลิ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เมอร์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</w:t>
      </w:r>
      <w:r w:rsidRPr="00F47216">
        <w:rPr>
          <w:rFonts w:ascii="TH SarabunPSK" w:hAnsi="TH SarabunPSK" w:cs="TH SarabunPSK" w:hint="cs"/>
          <w:b/>
          <w:bCs/>
          <w:sz w:val="32"/>
          <w:szCs w:val="32"/>
          <w:cs/>
        </w:rPr>
        <w:t>ยใช้กิจกรรมการเรียนรู้แบบสืบเสาะทางวิทยาศาสตร์ร่วมกับกิจกรรมการทำนาย-สังเกต-อธิบาย.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1203">
        <w:rPr>
          <w:rFonts w:ascii="TH SarabunPSK" w:eastAsia="Calibri" w:hAnsi="TH SarabunPSK" w:cs="TH SarabunPSK"/>
          <w:sz w:val="32"/>
          <w:szCs w:val="32"/>
          <w:cs/>
        </w:rPr>
        <w:t>วิทยานิพนธ์ปริญญาศึกษา</w:t>
      </w:r>
      <w:proofErr w:type="spellStart"/>
      <w:r w:rsidRPr="00FF1203">
        <w:rPr>
          <w:rFonts w:ascii="TH SarabunPSK" w:eastAsia="Calibri" w:hAnsi="TH SarabunPSK" w:cs="TH SarabunPSK"/>
          <w:sz w:val="32"/>
          <w:szCs w:val="32"/>
          <w:cs/>
        </w:rPr>
        <w:t>ศาสต</w:t>
      </w:r>
      <w:proofErr w:type="spellEnd"/>
      <w:r w:rsidRPr="00FF1203">
        <w:rPr>
          <w:rFonts w:ascii="TH SarabunPSK" w:eastAsia="Calibri" w:hAnsi="TH SarabunPSK" w:cs="TH SarabunPSK"/>
          <w:sz w:val="32"/>
          <w:szCs w:val="32"/>
          <w:cs/>
        </w:rPr>
        <w:t>รมหาบัณ</w:t>
      </w:r>
      <w:r>
        <w:rPr>
          <w:rFonts w:ascii="TH SarabunPSK" w:eastAsia="Calibri" w:hAnsi="TH SarabunPSK" w:cs="TH SarabunPSK"/>
          <w:sz w:val="32"/>
          <w:szCs w:val="32"/>
          <w:cs/>
        </w:rPr>
        <w:t>ฑิต. มหาวิทยาลัยอุบลราชธานี</w:t>
      </w:r>
      <w:r w:rsidRPr="00FF1203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BFB310" w14:textId="77777777" w:rsidR="00363C73" w:rsidRDefault="00BA05BB" w:rsidP="0077163C">
      <w:pPr>
        <w:rPr>
          <w:rFonts w:ascii="TH SarabunPSK" w:hAnsi="TH SarabunPSK" w:cs="TH SarabunPSK"/>
          <w:b/>
          <w:bCs/>
          <w:sz w:val="32"/>
          <w:szCs w:val="32"/>
        </w:rPr>
      </w:pPr>
      <w:r w:rsidRPr="00FF1203">
        <w:rPr>
          <w:rFonts w:ascii="TH SarabunPSK" w:hAnsi="TH SarabunPSK" w:cs="TH SarabunPSK"/>
          <w:sz w:val="32"/>
          <w:szCs w:val="32"/>
          <w:cs/>
        </w:rPr>
        <w:t xml:space="preserve">กุลธิดา คำทุม. (2558). </w:t>
      </w:r>
      <w:r w:rsidRPr="00FF1203">
        <w:rPr>
          <w:rFonts w:ascii="TH SarabunPSK" w:hAnsi="TH SarabunPSK" w:cs="TH SarabunPSK"/>
          <w:b/>
          <w:bCs/>
          <w:sz w:val="32"/>
          <w:szCs w:val="32"/>
          <w:cs/>
        </w:rPr>
        <w:t>การใช้การสืบเสาะแบบชี้แนะแนวทางผ่านปฏิบัติการทดลองโดยใช้</w:t>
      </w:r>
    </w:p>
    <w:p w14:paraId="5126CCE2" w14:textId="77777777" w:rsidR="0077163C" w:rsidRDefault="00BA05BB" w:rsidP="0077163C">
      <w:pPr>
        <w:ind w:left="720"/>
        <w:rPr>
          <w:rFonts w:ascii="TH SarabunPSK" w:eastAsia="Calibri" w:hAnsi="TH SarabunPSK" w:cs="TH SarabunPSK"/>
          <w:sz w:val="32"/>
          <w:szCs w:val="32"/>
        </w:rPr>
      </w:pPr>
      <w:r w:rsidRPr="00FF1203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คอมพิวเตอร์ร่วมกับสิ่งแวดล้อมวิทยาศาสตร์สืบเสาะบนเว็บเพื่อส่งเสริมความเข้าใจทางเคมี เรื่องอัตราการเกิดปฏิกิริยาเคมีและแรงจูงใจทางเคมีของนักเรียนชั้นมัธยมศึกษาปีที่ 5</w:t>
      </w:r>
      <w:r w:rsidRPr="00FF120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FF1203">
        <w:rPr>
          <w:rFonts w:ascii="TH SarabunPSK" w:eastAsia="Calibri" w:hAnsi="TH SarabunPSK" w:cs="TH SarabunPSK"/>
          <w:sz w:val="32"/>
          <w:szCs w:val="32"/>
          <w:cs/>
        </w:rPr>
        <w:t xml:space="preserve"> วิทยานิพนธ์ปริญญาศึกษา</w:t>
      </w:r>
      <w:proofErr w:type="spellStart"/>
      <w:r w:rsidRPr="00FF1203">
        <w:rPr>
          <w:rFonts w:ascii="TH SarabunPSK" w:eastAsia="Calibri" w:hAnsi="TH SarabunPSK" w:cs="TH SarabunPSK"/>
          <w:sz w:val="32"/>
          <w:szCs w:val="32"/>
          <w:cs/>
        </w:rPr>
        <w:t>ศาสต</w:t>
      </w:r>
      <w:proofErr w:type="spellEnd"/>
      <w:r w:rsidRPr="00FF1203">
        <w:rPr>
          <w:rFonts w:ascii="TH SarabunPSK" w:eastAsia="Calibri" w:hAnsi="TH SarabunPSK" w:cs="TH SarabunPSK"/>
          <w:sz w:val="32"/>
          <w:szCs w:val="32"/>
          <w:cs/>
        </w:rPr>
        <w:t>รมหาบัณฑิต สาขาวิชาวิทยาศาสตร์และเทคโนโลยี บัณฑิตวิทยาลัย มหาวิทยาลัยขอนแก่น.</w:t>
      </w:r>
    </w:p>
    <w:p w14:paraId="44C863A8" w14:textId="6C213623" w:rsidR="0077163C" w:rsidRPr="0077163C" w:rsidRDefault="00363C73" w:rsidP="0077163C">
      <w:pPr>
        <w:rPr>
          <w:rFonts w:ascii="TH SarabunPSK" w:eastAsia="Calibri" w:hAnsi="TH SarabunPSK" w:cs="TH SarabunPSK"/>
          <w:sz w:val="32"/>
          <w:szCs w:val="32"/>
        </w:rPr>
      </w:pPr>
      <w:r w:rsidRPr="00D01C62">
        <w:rPr>
          <w:rFonts w:ascii="TH SarabunPSK" w:hAnsi="TH SarabunPSK" w:cs="TH SarabunPSK"/>
          <w:sz w:val="32"/>
          <w:szCs w:val="32"/>
          <w:cs/>
        </w:rPr>
        <w:t xml:space="preserve">ชาตรี ฝ่ายคำตา. </w:t>
      </w:r>
      <w:r w:rsidR="005E1CA4">
        <w:rPr>
          <w:rFonts w:ascii="TH SarabunPSK" w:hAnsi="TH SarabunPSK" w:cs="TH SarabunPSK" w:hint="cs"/>
          <w:sz w:val="32"/>
          <w:szCs w:val="32"/>
          <w:cs/>
        </w:rPr>
        <w:t>(</w:t>
      </w:r>
      <w:r w:rsidRPr="00D01C62">
        <w:rPr>
          <w:rFonts w:ascii="TH SarabunPSK" w:hAnsi="TH SarabunPSK" w:cs="TH SarabunPSK"/>
          <w:sz w:val="32"/>
          <w:szCs w:val="32"/>
        </w:rPr>
        <w:t>2555</w:t>
      </w:r>
      <w:r w:rsidR="005E1CA4">
        <w:rPr>
          <w:rFonts w:ascii="TH SarabunPSK" w:hAnsi="TH SarabunPSK" w:cs="TH SarabunPSK" w:hint="cs"/>
          <w:sz w:val="32"/>
          <w:szCs w:val="32"/>
          <w:cs/>
        </w:rPr>
        <w:t>)</w:t>
      </w:r>
      <w:r w:rsidRPr="00D01C62">
        <w:rPr>
          <w:rFonts w:ascii="TH SarabunPSK" w:hAnsi="TH SarabunPSK" w:cs="TH SarabunPSK"/>
          <w:sz w:val="32"/>
          <w:szCs w:val="32"/>
        </w:rPr>
        <w:t xml:space="preserve">. </w:t>
      </w:r>
      <w:r w:rsidRPr="00D01C62">
        <w:rPr>
          <w:rFonts w:ascii="TH SarabunPSK" w:hAnsi="TH SarabunPSK" w:cs="TH SarabunPSK"/>
          <w:b/>
          <w:bCs/>
          <w:sz w:val="32"/>
          <w:szCs w:val="32"/>
          <w:cs/>
        </w:rPr>
        <w:t>ความรู้ในเนื้อหาผนวกวิธีสอนเพื่อสอนครูวิทยาศาสตร์: ประเด็นปัจจุบันที่ครู</w:t>
      </w:r>
      <w:r w:rsidRPr="00D01C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0D79617" w14:textId="588ED0CB" w:rsidR="00363C73" w:rsidRPr="00363C73" w:rsidRDefault="00363C73" w:rsidP="0077163C">
      <w:pPr>
        <w:ind w:left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01C62">
        <w:rPr>
          <w:rFonts w:ascii="TH SarabunPSK" w:hAnsi="TH SarabunPSK" w:cs="TH SarabunPSK"/>
          <w:b/>
          <w:bCs/>
          <w:sz w:val="32"/>
          <w:szCs w:val="32"/>
          <w:cs/>
        </w:rPr>
        <w:t>ของครูวิทยาศาสตร์ควรทราบ</w:t>
      </w:r>
      <w:r w:rsidRPr="00D01C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01C62">
        <w:rPr>
          <w:rFonts w:ascii="TH SarabunPSK" w:hAnsi="TH SarabunPSK" w:cs="TH SarabunPSK"/>
          <w:sz w:val="32"/>
          <w:szCs w:val="32"/>
        </w:rPr>
        <w:t xml:space="preserve"> </w:t>
      </w:r>
      <w:r w:rsidRPr="00D01C62">
        <w:rPr>
          <w:rFonts w:ascii="TH SarabunPSK" w:hAnsi="TH SarabunPSK" w:cs="TH SarabunPSK"/>
          <w:sz w:val="32"/>
          <w:szCs w:val="32"/>
          <w:cs/>
        </w:rPr>
        <w:t>บทวารสารศึกษาศาสตร์ มหาวิทยาลัยสงขลานครินทร์ วิทยาเขตปัตตานี</w:t>
      </w:r>
      <w:r w:rsidRPr="00D01C62">
        <w:rPr>
          <w:rFonts w:ascii="TH SarabunPSK" w:hAnsi="TH SarabunPSK" w:cs="TH SarabunPSK"/>
          <w:sz w:val="32"/>
          <w:szCs w:val="32"/>
        </w:rPr>
        <w:t xml:space="preserve">, 23 </w:t>
      </w:r>
      <w:r w:rsidRPr="00D01C62">
        <w:rPr>
          <w:rFonts w:ascii="TH SarabunPSK" w:hAnsi="TH SarabunPSK" w:cs="TH SarabunPSK" w:hint="cs"/>
          <w:sz w:val="32"/>
          <w:szCs w:val="32"/>
          <w:cs/>
        </w:rPr>
        <w:t>(</w:t>
      </w:r>
      <w:r w:rsidRPr="00D01C62">
        <w:rPr>
          <w:rFonts w:ascii="TH SarabunPSK" w:hAnsi="TH SarabunPSK" w:cs="TH SarabunPSK"/>
          <w:sz w:val="32"/>
          <w:szCs w:val="32"/>
        </w:rPr>
        <w:t>2</w:t>
      </w:r>
      <w:r w:rsidRPr="00D01C62">
        <w:rPr>
          <w:rFonts w:ascii="TH SarabunPSK" w:hAnsi="TH SarabunPSK" w:cs="TH SarabunPSK" w:hint="cs"/>
          <w:sz w:val="32"/>
          <w:szCs w:val="32"/>
          <w:cs/>
        </w:rPr>
        <w:t>)</w:t>
      </w:r>
      <w:r w:rsidRPr="00D01C62">
        <w:rPr>
          <w:rFonts w:ascii="TH SarabunPSK" w:hAnsi="TH SarabunPSK" w:cs="TH SarabunPSK"/>
          <w:sz w:val="32"/>
          <w:szCs w:val="32"/>
        </w:rPr>
        <w:t>.</w:t>
      </w:r>
    </w:p>
    <w:p w14:paraId="1AC097CC" w14:textId="77777777" w:rsidR="001E2D65" w:rsidRPr="00493FAB" w:rsidRDefault="001E2D65" w:rsidP="001E2D65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วราวรรณ</w:t>
      </w:r>
      <w:proofErr w:type="spellEnd"/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จันทร</w:t>
      </w:r>
      <w:proofErr w:type="spellEnd"/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นุวงศ์. (2558). </w:t>
      </w:r>
      <w:r w:rsidRPr="00493F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แนวทางการพัฒนาทักษะการคิดและการเรียนรู้ของผู้เรียน</w:t>
      </w:r>
      <w:r w:rsidRPr="00493F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:</w:t>
      </w:r>
      <w:r w:rsidRPr="00493FA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โลก</w:t>
      </w:r>
    </w:p>
    <w:p w14:paraId="698C2993" w14:textId="27E7A4A6" w:rsidR="001E2D65" w:rsidRDefault="001E2D65" w:rsidP="001E2D65">
      <w:pPr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เปลี่ยน...การเรียนการสอนต้องเปลี่ยน. ขอนแก่น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โรงพิมพ์คลังนานาวิทยา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40D6327C" w14:textId="77777777" w:rsidR="001E2D65" w:rsidRDefault="001E2D65" w:rsidP="001E2D65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วราวรรณ</w:t>
      </w:r>
      <w:proofErr w:type="spellEnd"/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จันทร</w:t>
      </w:r>
      <w:proofErr w:type="spellEnd"/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นุวงศ์. (25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62</w:t>
      </w:r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Pr="003B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ครูนักวิจัย </w:t>
      </w:r>
      <w:r w:rsidRPr="003B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: </w:t>
      </w:r>
      <w:r w:rsidRPr="003B0E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Teacher as Researcher</w:t>
      </w:r>
      <w:r w:rsidRPr="003B0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ขอนแก่น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โรงพิมพ์คลังนานา</w:t>
      </w:r>
    </w:p>
    <w:p w14:paraId="7CA4296D" w14:textId="0173DD39" w:rsidR="001E2D65" w:rsidRDefault="001E2D65" w:rsidP="001E2D65">
      <w:pPr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3F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761B0B36" w14:textId="77777777" w:rsidR="00F0396D" w:rsidRPr="007668B9" w:rsidRDefault="00F0396D" w:rsidP="00F0396D">
      <w:pPr>
        <w:pStyle w:val="ICCEReferences"/>
        <w:rPr>
          <w:rFonts w:ascii="TH SarabunPSK" w:hAnsi="TH SarabunPSK" w:cs="TH SarabunPSK"/>
          <w:sz w:val="32"/>
          <w:szCs w:val="32"/>
        </w:rPr>
      </w:pPr>
      <w:r w:rsidRPr="007668B9">
        <w:rPr>
          <w:rFonts w:ascii="TH SarabunPSK" w:hAnsi="TH SarabunPSK" w:cs="TH SarabunPSK"/>
          <w:sz w:val="32"/>
          <w:szCs w:val="32"/>
        </w:rPr>
        <w:t>Buck, L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668B9">
        <w:rPr>
          <w:rFonts w:ascii="TH SarabunPSK" w:hAnsi="TH SarabunPSK" w:cs="TH SarabunPSK"/>
          <w:sz w:val="32"/>
          <w:szCs w:val="32"/>
        </w:rPr>
        <w:t>B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668B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7668B9">
        <w:rPr>
          <w:rFonts w:ascii="TH SarabunPSK" w:hAnsi="TH SarabunPSK" w:cs="TH SarabunPSK"/>
          <w:sz w:val="32"/>
          <w:szCs w:val="32"/>
        </w:rPr>
        <w:t>Bretz</w:t>
      </w:r>
      <w:proofErr w:type="spellEnd"/>
      <w:r w:rsidRPr="007668B9">
        <w:rPr>
          <w:rFonts w:ascii="TH SarabunPSK" w:hAnsi="TH SarabunPSK" w:cs="TH SarabunPSK"/>
          <w:sz w:val="32"/>
          <w:szCs w:val="32"/>
        </w:rPr>
        <w:t>, S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668B9">
        <w:rPr>
          <w:rFonts w:ascii="TH SarabunPSK" w:hAnsi="TH SarabunPSK" w:cs="TH SarabunPSK"/>
          <w:sz w:val="32"/>
          <w:szCs w:val="32"/>
        </w:rPr>
        <w:t>L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668B9">
        <w:rPr>
          <w:rFonts w:ascii="TH SarabunPSK" w:hAnsi="TH SarabunPSK" w:cs="TH SarabunPSK"/>
          <w:sz w:val="32"/>
          <w:szCs w:val="32"/>
        </w:rPr>
        <w:t>, &amp; Towns, M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668B9">
        <w:rPr>
          <w:rFonts w:ascii="TH SarabunPSK" w:hAnsi="TH SarabunPSK" w:cs="TH SarabunPSK"/>
          <w:sz w:val="32"/>
          <w:szCs w:val="32"/>
        </w:rPr>
        <w:t>H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>. (</w:t>
      </w:r>
      <w:r w:rsidRPr="007668B9">
        <w:rPr>
          <w:rFonts w:ascii="TH SarabunPSK" w:hAnsi="TH SarabunPSK" w:cs="TH SarabunPSK"/>
          <w:sz w:val="32"/>
          <w:szCs w:val="32"/>
        </w:rPr>
        <w:t>2008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 xml:space="preserve">). </w:t>
      </w:r>
      <w:r w:rsidRPr="007668B9">
        <w:rPr>
          <w:rFonts w:ascii="TH SarabunPSK" w:hAnsi="TH SarabunPSK" w:cs="TH SarabunPSK"/>
          <w:sz w:val="32"/>
          <w:szCs w:val="32"/>
        </w:rPr>
        <w:t xml:space="preserve">Characterizing the level of inquiry in the </w:t>
      </w:r>
    </w:p>
    <w:p w14:paraId="7FEB0490" w14:textId="76BD7485" w:rsidR="00F0396D" w:rsidRPr="00F0396D" w:rsidRDefault="00F0396D" w:rsidP="00F0396D">
      <w:pPr>
        <w:pStyle w:val="ICCEReferences"/>
        <w:ind w:left="720" w:firstLine="0"/>
        <w:rPr>
          <w:rFonts w:ascii="TH SarabunPSK" w:hAnsi="TH SarabunPSK" w:cs="TH SarabunPSK"/>
          <w:sz w:val="32"/>
          <w:szCs w:val="32"/>
        </w:rPr>
      </w:pPr>
      <w:proofErr w:type="gramStart"/>
      <w:r w:rsidRPr="007668B9">
        <w:rPr>
          <w:rFonts w:ascii="TH SarabunPSK" w:hAnsi="TH SarabunPSK" w:cs="TH SarabunPSK"/>
          <w:sz w:val="32"/>
          <w:szCs w:val="32"/>
        </w:rPr>
        <w:t>undergraduate</w:t>
      </w:r>
      <w:proofErr w:type="gramEnd"/>
      <w:r w:rsidRPr="007668B9">
        <w:rPr>
          <w:rFonts w:ascii="TH SarabunPSK" w:hAnsi="TH SarabunPSK" w:cs="TH SarabunPSK"/>
          <w:sz w:val="32"/>
          <w:szCs w:val="32"/>
        </w:rPr>
        <w:t xml:space="preserve"> laboratory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7668B9">
        <w:rPr>
          <w:rFonts w:ascii="TH SarabunPSK" w:hAnsi="TH SarabunPSK" w:cs="TH SarabunPSK"/>
          <w:b/>
          <w:bCs/>
          <w:sz w:val="32"/>
          <w:szCs w:val="32"/>
        </w:rPr>
        <w:t>Journal of College Science Teaching, 38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7668B9">
        <w:rPr>
          <w:rFonts w:ascii="TH SarabunPSK" w:hAnsi="TH SarabunPSK" w:cs="TH SarabunPSK"/>
          <w:sz w:val="32"/>
          <w:szCs w:val="32"/>
        </w:rPr>
        <w:t>1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668B9">
        <w:rPr>
          <w:rFonts w:ascii="TH SarabunPSK" w:hAnsi="TH SarabunPSK" w:cs="TH SarabunPSK"/>
          <w:sz w:val="32"/>
          <w:szCs w:val="32"/>
        </w:rPr>
        <w:t>, 52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7668B9">
        <w:rPr>
          <w:rFonts w:ascii="TH SarabunPSK" w:hAnsi="TH SarabunPSK" w:cs="TH SarabunPSK"/>
          <w:sz w:val="32"/>
          <w:szCs w:val="32"/>
        </w:rPr>
        <w:t>58</w:t>
      </w:r>
      <w:r w:rsidRPr="007668B9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14:paraId="29633049" w14:textId="77777777" w:rsidR="001E2D65" w:rsidRPr="00796C3A" w:rsidRDefault="001E2D65" w:rsidP="001E2D65">
      <w:pPr>
        <w:contextualSpacing/>
        <w:rPr>
          <w:rFonts w:ascii="TH SarabunPSK" w:hAnsi="TH SarabunPSK" w:cs="TH SarabunPSK"/>
          <w:b/>
          <w:bCs/>
          <w:iCs/>
          <w:color w:val="000000" w:themeColor="text1"/>
          <w:sz w:val="32"/>
          <w:szCs w:val="32"/>
        </w:rPr>
      </w:pPr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Cavanagh, J. C., &amp; </w:t>
      </w:r>
      <w:proofErr w:type="spellStart"/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>Perlmutter</w:t>
      </w:r>
      <w:proofErr w:type="spellEnd"/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M. (1982). </w:t>
      </w:r>
      <w:proofErr w:type="spellStart"/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>Metamemory</w:t>
      </w:r>
      <w:proofErr w:type="spellEnd"/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: A critical examination. </w:t>
      </w:r>
      <w:r w:rsidRPr="00796C3A">
        <w:rPr>
          <w:rFonts w:ascii="TH SarabunPSK" w:hAnsi="TH SarabunPSK" w:cs="TH SarabunPSK" w:hint="cs"/>
          <w:b/>
          <w:bCs/>
          <w:iCs/>
          <w:color w:val="000000" w:themeColor="text1"/>
          <w:sz w:val="32"/>
          <w:szCs w:val="32"/>
        </w:rPr>
        <w:t xml:space="preserve">Child </w:t>
      </w:r>
    </w:p>
    <w:p w14:paraId="5D402274" w14:textId="77777777" w:rsidR="001E2D65" w:rsidRPr="00796C3A" w:rsidRDefault="001E2D65" w:rsidP="001E2D65">
      <w:pPr>
        <w:ind w:firstLine="709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6C3A">
        <w:rPr>
          <w:rFonts w:ascii="TH SarabunPSK" w:hAnsi="TH SarabunPSK" w:cs="TH SarabunPSK" w:hint="cs"/>
          <w:b/>
          <w:bCs/>
          <w:iCs/>
          <w:color w:val="000000" w:themeColor="text1"/>
          <w:sz w:val="32"/>
          <w:szCs w:val="32"/>
        </w:rPr>
        <w:t>Development</w:t>
      </w:r>
      <w:r w:rsidRPr="00796C3A">
        <w:rPr>
          <w:rFonts w:ascii="TH SarabunPSK" w:hAnsi="TH SarabunPSK" w:cs="TH SarabunPSK" w:hint="cs"/>
          <w:i/>
          <w:color w:val="000000" w:themeColor="text1"/>
          <w:sz w:val="32"/>
          <w:szCs w:val="32"/>
        </w:rPr>
        <w:t>, 53</w:t>
      </w:r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>, 11-28.</w:t>
      </w:r>
    </w:p>
    <w:p w14:paraId="0076B65A" w14:textId="77777777" w:rsidR="001E2D65" w:rsidRPr="005934B6" w:rsidRDefault="001E2D65" w:rsidP="001E2D65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5934B6">
        <w:rPr>
          <w:rFonts w:ascii="TH SarabunPSK" w:hAnsi="TH SarabunPSK" w:cs="TH SarabunPSK" w:hint="cs"/>
          <w:color w:val="000000" w:themeColor="text1"/>
          <w:sz w:val="32"/>
          <w:szCs w:val="32"/>
        </w:rPr>
        <w:t>Chantharanuwong</w:t>
      </w:r>
      <w:proofErr w:type="spellEnd"/>
      <w:r w:rsidRPr="005934B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W. (2013). The Situation of the Metacognitive Orientation in Science </w:t>
      </w:r>
    </w:p>
    <w:p w14:paraId="653E57FC" w14:textId="77777777" w:rsidR="001E2D65" w:rsidRPr="005934B6" w:rsidRDefault="001E2D65" w:rsidP="001E2D65">
      <w:pPr>
        <w:ind w:left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34B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Classrooms in Thailand and the Development of Students’ Metacognition through the </w:t>
      </w:r>
      <w:proofErr w:type="spellStart"/>
      <w:r w:rsidRPr="005934B6">
        <w:rPr>
          <w:rFonts w:ascii="TH SarabunPSK" w:hAnsi="TH SarabunPSK" w:cs="TH SarabunPSK" w:hint="cs"/>
          <w:color w:val="000000" w:themeColor="text1"/>
          <w:sz w:val="32"/>
          <w:szCs w:val="32"/>
        </w:rPr>
        <w:t>Metacognitve</w:t>
      </w:r>
      <w:proofErr w:type="spellEnd"/>
      <w:r w:rsidRPr="005934B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Development Process. </w:t>
      </w:r>
      <w:r w:rsidRPr="005934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Doctoral Degree Thesis</w:t>
      </w:r>
      <w:r w:rsidRPr="005934B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Science Education, </w:t>
      </w:r>
      <w:proofErr w:type="spellStart"/>
      <w:r w:rsidRPr="005934B6">
        <w:rPr>
          <w:rFonts w:ascii="TH SarabunPSK" w:hAnsi="TH SarabunPSK" w:cs="TH SarabunPSK" w:hint="cs"/>
          <w:color w:val="000000" w:themeColor="text1"/>
          <w:sz w:val="32"/>
          <w:szCs w:val="32"/>
        </w:rPr>
        <w:t>Khon</w:t>
      </w:r>
      <w:proofErr w:type="spellEnd"/>
      <w:r w:rsidRPr="005934B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proofErr w:type="spellStart"/>
      <w:r w:rsidRPr="005934B6">
        <w:rPr>
          <w:rFonts w:ascii="TH SarabunPSK" w:hAnsi="TH SarabunPSK" w:cs="TH SarabunPSK" w:hint="cs"/>
          <w:color w:val="000000" w:themeColor="text1"/>
          <w:sz w:val="32"/>
          <w:szCs w:val="32"/>
        </w:rPr>
        <w:t>Kaen</w:t>
      </w:r>
      <w:proofErr w:type="spellEnd"/>
      <w:r w:rsidRPr="005934B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University.</w:t>
      </w:r>
    </w:p>
    <w:p w14:paraId="2C4ACF82" w14:textId="77777777" w:rsidR="001E2D65" w:rsidRPr="00796C3A" w:rsidRDefault="001E2D65" w:rsidP="001E2D65">
      <w:pPr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Cohen, L., </w:t>
      </w:r>
      <w:proofErr w:type="spellStart"/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>Manion</w:t>
      </w:r>
      <w:proofErr w:type="spellEnd"/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L., and Morrison, K. R. B., (2007), </w:t>
      </w:r>
      <w:r w:rsidRPr="00796C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Research Methods in Education</w:t>
      </w:r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</w:p>
    <w:p w14:paraId="4D07763B" w14:textId="77777777" w:rsidR="001E2D65" w:rsidRPr="00796C3A" w:rsidRDefault="001E2D65" w:rsidP="001E2D65">
      <w:pPr>
        <w:ind w:firstLine="709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lastRenderedPageBreak/>
        <w:t>New York: Routledge. 539-550.</w:t>
      </w:r>
    </w:p>
    <w:p w14:paraId="045101C2" w14:textId="77777777" w:rsidR="001E2D65" w:rsidRPr="00030ACC" w:rsidRDefault="001E2D65" w:rsidP="001E2D65">
      <w:pPr>
        <w:ind w:left="709" w:hanging="709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>Guba</w:t>
      </w:r>
      <w:proofErr w:type="spellEnd"/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E. G., &amp; Lincoln, Y. S. (1997). Naturalistic and rationalistic inquiry. In J. P. Keeves (Ed.), </w:t>
      </w:r>
      <w:r w:rsidRPr="00796C3A">
        <w:rPr>
          <w:rFonts w:ascii="TH SarabunPSK" w:hAnsi="TH SarabunPSK" w:cs="TH SarabunPSK" w:hint="cs"/>
          <w:b/>
          <w:bCs/>
          <w:iCs/>
          <w:color w:val="000000" w:themeColor="text1"/>
          <w:sz w:val="32"/>
          <w:szCs w:val="32"/>
        </w:rPr>
        <w:t>Educational research, methodology, and measurement: An international handbook</w:t>
      </w:r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(pp. 86 – 91). Oxford: </w:t>
      </w:r>
      <w:proofErr w:type="spellStart"/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>Pergamon</w:t>
      </w:r>
      <w:proofErr w:type="spellEnd"/>
      <w:r w:rsidRPr="00796C3A">
        <w:rPr>
          <w:rFonts w:ascii="TH SarabunPSK" w:hAnsi="TH SarabunPSK" w:cs="TH SarabunPSK" w:hint="cs"/>
          <w:color w:val="000000" w:themeColor="text1"/>
          <w:sz w:val="32"/>
          <w:szCs w:val="32"/>
        </w:rPr>
        <w:t>.</w:t>
      </w:r>
    </w:p>
    <w:p w14:paraId="1BB8C3E8" w14:textId="77777777" w:rsidR="001E2D65" w:rsidRPr="0088718D" w:rsidRDefault="001E2D65" w:rsidP="001E2D65">
      <w:pPr>
        <w:autoSpaceDE w:val="0"/>
        <w:autoSpaceDN w:val="0"/>
        <w:adjustRightInd w:val="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718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Thomas, G. P. (2002). The social mediation of metacognition. In D. </w:t>
      </w:r>
      <w:proofErr w:type="spellStart"/>
      <w:r w:rsidRPr="0088718D">
        <w:rPr>
          <w:rFonts w:ascii="TH SarabunPSK" w:hAnsi="TH SarabunPSK" w:cs="TH SarabunPSK" w:hint="cs"/>
          <w:color w:val="000000" w:themeColor="text1"/>
          <w:sz w:val="32"/>
          <w:szCs w:val="32"/>
        </w:rPr>
        <w:t>McInerny</w:t>
      </w:r>
      <w:proofErr w:type="spellEnd"/>
      <w:r w:rsidRPr="0088718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&amp; S. Van </w:t>
      </w:r>
    </w:p>
    <w:p w14:paraId="1A405D4C" w14:textId="77777777" w:rsidR="001E2D65" w:rsidRDefault="001E2D65" w:rsidP="001E2D65">
      <w:pPr>
        <w:autoSpaceDE w:val="0"/>
        <w:autoSpaceDN w:val="0"/>
        <w:adjustRightInd w:val="0"/>
        <w:ind w:left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88718D">
        <w:rPr>
          <w:rFonts w:ascii="TH SarabunPSK" w:hAnsi="TH SarabunPSK" w:cs="TH SarabunPSK" w:hint="cs"/>
          <w:color w:val="000000" w:themeColor="text1"/>
          <w:sz w:val="32"/>
          <w:szCs w:val="32"/>
        </w:rPr>
        <w:t>Etten</w:t>
      </w:r>
      <w:proofErr w:type="spellEnd"/>
      <w:r w:rsidRPr="0088718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(Eds.), </w:t>
      </w:r>
      <w:r w:rsidRPr="008871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Research on sociocultural influences on motivation and learning</w:t>
      </w:r>
      <w:r w:rsidRPr="0088718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 xml:space="preserve"> </w:t>
      </w:r>
      <w:r w:rsidRPr="0088718D">
        <w:rPr>
          <w:rFonts w:ascii="TH SarabunPSK" w:hAnsi="TH SarabunPSK" w:cs="TH SarabunPSK" w:hint="cs"/>
          <w:color w:val="000000" w:themeColor="text1"/>
          <w:sz w:val="32"/>
          <w:szCs w:val="32"/>
        </w:rPr>
        <w:t>(Vol. 2, pp. 225–247). Greenwich, CT: Information Age Publishing.</w:t>
      </w:r>
    </w:p>
    <w:p w14:paraId="1B848274" w14:textId="77777777" w:rsidR="009562BF" w:rsidRPr="0063082F" w:rsidRDefault="009562BF" w:rsidP="009562B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Calibri" w:hAnsi="TH SarabunPSK" w:cs="TH SarabunPSK"/>
          <w:sz w:val="32"/>
          <w:szCs w:val="32"/>
        </w:rPr>
        <w:t>Phinyocheep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, P. </w:t>
      </w:r>
      <w:r w:rsidRPr="009543F7">
        <w:rPr>
          <w:rFonts w:ascii="TH SarabunPSK" w:eastAsia="Times#20New#20Roman" w:hAnsi="TH SarabunPSK" w:cs="TH SarabunPSK"/>
          <w:sz w:val="32"/>
          <w:szCs w:val="32"/>
        </w:rPr>
        <w:t>&amp;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Noiwong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, W. (2012). </w:t>
      </w:r>
      <w:r w:rsidRPr="0063082F">
        <w:rPr>
          <w:rFonts w:ascii="TH SarabunPSK" w:hAnsi="TH SarabunPSK" w:cs="TH SarabunPSK"/>
          <w:sz w:val="32"/>
          <w:szCs w:val="32"/>
        </w:rPr>
        <w:t>Promoting Secondary Students’ Understanding of</w:t>
      </w:r>
    </w:p>
    <w:p w14:paraId="458D5084" w14:textId="77777777" w:rsidR="009562BF" w:rsidRPr="0063082F" w:rsidRDefault="009562BF" w:rsidP="009562BF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63082F">
        <w:rPr>
          <w:rFonts w:ascii="TH SarabunPSK" w:hAnsi="TH SarabunPSK" w:cs="TH SarabunPSK"/>
          <w:sz w:val="32"/>
          <w:szCs w:val="32"/>
        </w:rPr>
        <w:t>Scientific Co</w:t>
      </w:r>
      <w:r>
        <w:rPr>
          <w:rFonts w:ascii="TH SarabunPSK" w:hAnsi="TH SarabunPSK" w:cs="TH SarabunPSK"/>
          <w:sz w:val="32"/>
          <w:szCs w:val="32"/>
        </w:rPr>
        <w:t xml:space="preserve">ncepts through a Guided-Inquiry </w:t>
      </w:r>
      <w:r w:rsidRPr="0063082F">
        <w:rPr>
          <w:rFonts w:ascii="TH SarabunPSK" w:hAnsi="TH SarabunPSK" w:cs="TH SarabunPSK"/>
          <w:sz w:val="32"/>
          <w:szCs w:val="32"/>
        </w:rPr>
        <w:t>Laboratory: Polymers and their Properties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9543F7">
        <w:rPr>
          <w:rFonts w:ascii="TH SarabunPSK" w:eastAsia="TimesNewRomanPSMT" w:hAnsi="TH SarabunPSK" w:cs="TH SarabunPSK"/>
          <w:b/>
          <w:bCs/>
          <w:sz w:val="32"/>
          <w:szCs w:val="32"/>
        </w:rPr>
        <w:t>The International Journal of Learning</w:t>
      </w:r>
      <w:r>
        <w:rPr>
          <w:rFonts w:ascii="TH SarabunPSK" w:eastAsia="TimesNewRomanPSMT" w:hAnsi="TH SarabunPSK" w:cs="TH SarabunPSK"/>
          <w:b/>
          <w:bCs/>
          <w:sz w:val="32"/>
          <w:szCs w:val="32"/>
        </w:rPr>
        <w:t xml:space="preserve">. </w:t>
      </w:r>
      <w:r w:rsidRPr="007668B9">
        <w:rPr>
          <w:rFonts w:ascii="TH SarabunPSK" w:hAnsi="TH SarabunPSK" w:cs="TH SarabunPSK"/>
          <w:sz w:val="32"/>
          <w:szCs w:val="32"/>
        </w:rPr>
        <w:t>18(10), 328-343.</w:t>
      </w:r>
    </w:p>
    <w:p w14:paraId="5956B084" w14:textId="77777777" w:rsidR="009562BF" w:rsidRDefault="009562BF" w:rsidP="009562BF">
      <w:pPr>
        <w:autoSpaceDE w:val="0"/>
        <w:autoSpaceDN w:val="0"/>
        <w:adjustRightInd w:val="0"/>
        <w:rPr>
          <w:rFonts w:ascii="TH SarabunPSK" w:eastAsia="SimSun" w:hAnsi="TH SarabunPSK" w:cs="TH SarabunPSK"/>
          <w:color w:val="231F20"/>
          <w:sz w:val="32"/>
          <w:szCs w:val="32"/>
        </w:rPr>
      </w:pPr>
      <w:proofErr w:type="spellStart"/>
      <w:r w:rsidRPr="007668B9">
        <w:rPr>
          <w:rFonts w:ascii="TH SarabunPSK" w:eastAsia="Times#20New#20Roman" w:hAnsi="TH SarabunPSK" w:cs="TH SarabunPSK"/>
          <w:sz w:val="32"/>
          <w:szCs w:val="32"/>
        </w:rPr>
        <w:t>Srisawasdi</w:t>
      </w:r>
      <w:proofErr w:type="spellEnd"/>
      <w:r w:rsidRPr="007668B9">
        <w:rPr>
          <w:rFonts w:ascii="TH SarabunPSK" w:eastAsia="Times#20New#20Roman" w:hAnsi="TH SarabunPSK" w:cs="TH SarabunPSK"/>
          <w:sz w:val="32"/>
          <w:szCs w:val="32"/>
        </w:rPr>
        <w:t>, N</w:t>
      </w:r>
      <w:r w:rsidRPr="007668B9">
        <w:rPr>
          <w:rFonts w:ascii="TH SarabunPSK" w:eastAsia="Times#20New#20Roman" w:hAnsi="TH SarabunPSK" w:cs="TH SarabunPSK"/>
          <w:sz w:val="32"/>
          <w:szCs w:val="32"/>
          <w:cs/>
        </w:rPr>
        <w:t>.</w:t>
      </w:r>
      <w:r w:rsidRPr="007668B9">
        <w:rPr>
          <w:rFonts w:ascii="TH SarabunPSK" w:eastAsia="Times#20New#20Roman" w:hAnsi="TH SarabunPSK" w:cs="TH SarabunPSK"/>
          <w:sz w:val="32"/>
          <w:szCs w:val="32"/>
        </w:rPr>
        <w:t xml:space="preserve">, &amp; </w:t>
      </w:r>
      <w:proofErr w:type="spellStart"/>
      <w:r w:rsidRPr="007668B9">
        <w:rPr>
          <w:rFonts w:ascii="TH SarabunPSK" w:eastAsia="Times#20New#20Roman" w:hAnsi="TH SarabunPSK" w:cs="TH SarabunPSK"/>
          <w:sz w:val="32"/>
          <w:szCs w:val="32"/>
        </w:rPr>
        <w:t>Kamtoom</w:t>
      </w:r>
      <w:proofErr w:type="spellEnd"/>
      <w:r w:rsidRPr="007668B9">
        <w:rPr>
          <w:rFonts w:ascii="TH SarabunPSK" w:eastAsia="Times#20New#20Roman" w:hAnsi="TH SarabunPSK" w:cs="TH SarabunPSK"/>
          <w:sz w:val="32"/>
          <w:szCs w:val="32"/>
        </w:rPr>
        <w:t>, K</w:t>
      </w:r>
      <w:r w:rsidRPr="007668B9">
        <w:rPr>
          <w:rFonts w:ascii="TH SarabunPSK" w:eastAsia="Times#20New#20Roman" w:hAnsi="TH SarabunPSK" w:cs="TH SarabunPSK"/>
          <w:sz w:val="32"/>
          <w:szCs w:val="32"/>
          <w:cs/>
        </w:rPr>
        <w:t>. (</w:t>
      </w:r>
      <w:r w:rsidRPr="007668B9">
        <w:rPr>
          <w:rFonts w:ascii="TH SarabunPSK" w:eastAsia="Times#20New#20Roman" w:hAnsi="TH SarabunPSK" w:cs="TH SarabunPSK"/>
          <w:sz w:val="32"/>
          <w:szCs w:val="32"/>
        </w:rPr>
        <w:t>2014</w:t>
      </w:r>
      <w:r w:rsidRPr="007668B9">
        <w:rPr>
          <w:rFonts w:ascii="TH SarabunPSK" w:eastAsia="Times#20New#20Roman" w:hAnsi="TH SarabunPSK" w:cs="TH SarabunPSK"/>
          <w:sz w:val="32"/>
          <w:szCs w:val="32"/>
          <w:cs/>
        </w:rPr>
        <w:t xml:space="preserve">). </w:t>
      </w:r>
      <w:r w:rsidRPr="007668B9">
        <w:rPr>
          <w:rFonts w:ascii="TH SarabunPSK" w:eastAsia="SimSun" w:hAnsi="TH SarabunPSK" w:cs="TH SarabunPSK"/>
          <w:color w:val="231F20"/>
          <w:sz w:val="32"/>
          <w:szCs w:val="32"/>
        </w:rPr>
        <w:t>Technology</w:t>
      </w:r>
      <w:r w:rsidRPr="007668B9">
        <w:rPr>
          <w:rFonts w:ascii="TH SarabunPSK" w:eastAsia="SimSun" w:hAnsi="TH SarabunPSK" w:cs="TH SarabunPSK"/>
          <w:color w:val="231F20"/>
          <w:sz w:val="32"/>
          <w:szCs w:val="32"/>
          <w:cs/>
        </w:rPr>
        <w:t>-</w:t>
      </w:r>
      <w:r w:rsidRPr="007668B9">
        <w:rPr>
          <w:rFonts w:ascii="TH SarabunPSK" w:eastAsia="SimSun" w:hAnsi="TH SarabunPSK" w:cs="TH SarabunPSK"/>
          <w:color w:val="231F20"/>
          <w:sz w:val="32"/>
          <w:szCs w:val="32"/>
        </w:rPr>
        <w:t xml:space="preserve">enhanced Chemistry Learning and </w:t>
      </w:r>
    </w:p>
    <w:p w14:paraId="6DBEAC9D" w14:textId="77777777" w:rsidR="009562BF" w:rsidRDefault="009562BF" w:rsidP="009562BF">
      <w:pPr>
        <w:autoSpaceDE w:val="0"/>
        <w:autoSpaceDN w:val="0"/>
        <w:adjustRightInd w:val="0"/>
        <w:rPr>
          <w:rFonts w:ascii="TH SarabunPSK" w:eastAsia="SimSun" w:hAnsi="TH SarabunPSK" w:cs="TH SarabunPSK"/>
          <w:color w:val="231F20"/>
          <w:sz w:val="32"/>
          <w:szCs w:val="32"/>
        </w:rPr>
      </w:pPr>
      <w:r>
        <w:rPr>
          <w:rFonts w:ascii="TH SarabunPSK" w:eastAsia="SimSun" w:hAnsi="TH SarabunPSK" w:cs="TH SarabunPSK"/>
          <w:color w:val="231F20"/>
          <w:sz w:val="32"/>
          <w:szCs w:val="32"/>
        </w:rPr>
        <w:tab/>
      </w:r>
      <w:r w:rsidRPr="007668B9">
        <w:rPr>
          <w:rFonts w:ascii="TH SarabunPSK" w:eastAsia="SimSun" w:hAnsi="TH SarabunPSK" w:cs="TH SarabunPSK"/>
          <w:color w:val="231F20"/>
          <w:sz w:val="32"/>
          <w:szCs w:val="32"/>
        </w:rPr>
        <w:t>Students' Perceptions</w:t>
      </w:r>
      <w:r w:rsidRPr="007668B9">
        <w:rPr>
          <w:rFonts w:ascii="TH SarabunPSK" w:eastAsia="SimSun" w:hAnsi="TH SarabunPSK" w:cs="TH SarabunPSK"/>
          <w:color w:val="231F20"/>
          <w:sz w:val="32"/>
          <w:szCs w:val="32"/>
          <w:cs/>
        </w:rPr>
        <w:t xml:space="preserve">: </w:t>
      </w:r>
      <w:r w:rsidRPr="007668B9">
        <w:rPr>
          <w:rFonts w:ascii="TH SarabunPSK" w:eastAsia="SimSun" w:hAnsi="TH SarabunPSK" w:cs="TH SarabunPSK"/>
          <w:color w:val="231F20"/>
          <w:sz w:val="32"/>
          <w:szCs w:val="32"/>
        </w:rPr>
        <w:t>Comparison of Microcomputer</w:t>
      </w:r>
      <w:r w:rsidRPr="007668B9">
        <w:rPr>
          <w:rFonts w:ascii="TH SarabunPSK" w:eastAsia="SimSun" w:hAnsi="TH SarabunPSK" w:cs="TH SarabunPSK"/>
          <w:color w:val="231F20"/>
          <w:sz w:val="32"/>
          <w:szCs w:val="32"/>
          <w:cs/>
        </w:rPr>
        <w:t>-</w:t>
      </w:r>
      <w:r w:rsidRPr="007668B9">
        <w:rPr>
          <w:rFonts w:ascii="TH SarabunPSK" w:eastAsia="SimSun" w:hAnsi="TH SarabunPSK" w:cs="TH SarabunPSK"/>
          <w:color w:val="231F20"/>
          <w:sz w:val="32"/>
          <w:szCs w:val="32"/>
        </w:rPr>
        <w:t xml:space="preserve">based Laboratory and Web </w:t>
      </w:r>
    </w:p>
    <w:p w14:paraId="46F0FC1F" w14:textId="77777777" w:rsidR="009562BF" w:rsidRDefault="009562BF" w:rsidP="009562BF">
      <w:pPr>
        <w:autoSpaceDE w:val="0"/>
        <w:autoSpaceDN w:val="0"/>
        <w:adjustRightInd w:val="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color w:val="231F20"/>
          <w:sz w:val="32"/>
          <w:szCs w:val="32"/>
        </w:rPr>
        <w:tab/>
      </w:r>
      <w:proofErr w:type="gramStart"/>
      <w:r w:rsidRPr="007668B9">
        <w:rPr>
          <w:rFonts w:ascii="TH SarabunPSK" w:eastAsia="SimSun" w:hAnsi="TH SarabunPSK" w:cs="TH SarabunPSK"/>
          <w:color w:val="231F20"/>
          <w:sz w:val="32"/>
          <w:szCs w:val="32"/>
        </w:rPr>
        <w:t>based</w:t>
      </w:r>
      <w:proofErr w:type="gramEnd"/>
      <w:r w:rsidRPr="007668B9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7668B9">
        <w:rPr>
          <w:rFonts w:ascii="TH SarabunPSK" w:eastAsia="SimSun" w:hAnsi="TH SarabunPSK" w:cs="TH SarabunPSK"/>
          <w:color w:val="231F20"/>
          <w:sz w:val="32"/>
          <w:szCs w:val="32"/>
        </w:rPr>
        <w:t>Inquiry Science Environment</w:t>
      </w:r>
      <w:r w:rsidRPr="007668B9">
        <w:rPr>
          <w:rFonts w:ascii="TH SarabunPSK" w:eastAsia="SimSun" w:hAnsi="TH SarabunPSK" w:cs="TH SarabunPSK"/>
          <w:color w:val="231F20"/>
          <w:sz w:val="32"/>
          <w:szCs w:val="32"/>
          <w:cs/>
        </w:rPr>
        <w:t xml:space="preserve">. </w:t>
      </w:r>
      <w:r w:rsidRPr="007668B9">
        <w:rPr>
          <w:rFonts w:ascii="TH SarabunPSK" w:eastAsia="SimSun" w:hAnsi="TH SarabunPSK" w:cs="TH SarabunPSK"/>
          <w:b/>
          <w:bCs/>
          <w:sz w:val="32"/>
          <w:szCs w:val="32"/>
        </w:rPr>
        <w:t>Journal of Computers in Education,</w:t>
      </w:r>
      <w:r w:rsidRPr="007668B9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</w:t>
      </w:r>
      <w:r w:rsidRPr="007668B9">
        <w:rPr>
          <w:rFonts w:ascii="TH SarabunPSK" w:eastAsia="SimSun" w:hAnsi="TH SarabunPSK" w:cs="TH SarabunPSK"/>
          <w:b/>
          <w:bCs/>
          <w:sz w:val="32"/>
          <w:szCs w:val="32"/>
        </w:rPr>
        <w:t>1</w:t>
      </w:r>
      <w:r w:rsidRPr="007668B9">
        <w:rPr>
          <w:rFonts w:ascii="TH SarabunPSK" w:eastAsia="SimSun" w:hAnsi="TH SarabunPSK" w:cs="TH SarabunPSK"/>
          <w:sz w:val="32"/>
          <w:szCs w:val="32"/>
          <w:cs/>
        </w:rPr>
        <w:t>(</w:t>
      </w:r>
      <w:r w:rsidRPr="007668B9">
        <w:rPr>
          <w:rFonts w:ascii="TH SarabunPSK" w:eastAsia="SimSun" w:hAnsi="TH SarabunPSK" w:cs="TH SarabunPSK"/>
          <w:sz w:val="32"/>
          <w:szCs w:val="32"/>
        </w:rPr>
        <w:t>1</w:t>
      </w:r>
      <w:r w:rsidRPr="007668B9">
        <w:rPr>
          <w:rFonts w:ascii="TH SarabunPSK" w:eastAsia="SimSun" w:hAnsi="TH SarabunPSK" w:cs="TH SarabunPSK"/>
          <w:sz w:val="32"/>
          <w:szCs w:val="32"/>
          <w:cs/>
        </w:rPr>
        <w:t>)</w:t>
      </w:r>
      <w:r w:rsidRPr="007668B9">
        <w:rPr>
          <w:rFonts w:ascii="TH SarabunPSK" w:eastAsia="SimSun" w:hAnsi="TH SarabunPSK" w:cs="TH SarabunPSK"/>
          <w:i/>
          <w:iCs/>
          <w:sz w:val="32"/>
          <w:szCs w:val="32"/>
        </w:rPr>
        <w:t xml:space="preserve">, </w:t>
      </w:r>
      <w:r w:rsidRPr="007668B9">
        <w:rPr>
          <w:rFonts w:ascii="TH SarabunPSK" w:eastAsia="SimSun" w:hAnsi="TH SarabunPSK" w:cs="TH SarabunPSK"/>
          <w:sz w:val="32"/>
          <w:szCs w:val="32"/>
        </w:rPr>
        <w:t>105</w:t>
      </w:r>
      <w:r w:rsidRPr="007668B9">
        <w:rPr>
          <w:rFonts w:ascii="TH SarabunPSK" w:eastAsia="SimSun" w:hAnsi="TH SarabunPSK" w:cs="TH SarabunPSK"/>
          <w:sz w:val="32"/>
          <w:szCs w:val="32"/>
          <w:cs/>
        </w:rPr>
        <w:t>-</w:t>
      </w:r>
    </w:p>
    <w:p w14:paraId="2604F91F" w14:textId="77777777" w:rsidR="009562BF" w:rsidRPr="007668B9" w:rsidRDefault="009562BF" w:rsidP="009562BF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color w:val="231F20"/>
          <w:sz w:val="32"/>
          <w:szCs w:val="32"/>
        </w:rPr>
      </w:pPr>
      <w:r w:rsidRPr="007668B9">
        <w:rPr>
          <w:rFonts w:ascii="TH SarabunPSK" w:eastAsia="SimSun" w:hAnsi="TH SarabunPSK" w:cs="TH SarabunPSK"/>
          <w:sz w:val="32"/>
          <w:szCs w:val="32"/>
        </w:rPr>
        <w:t>113</w:t>
      </w:r>
      <w:r w:rsidRPr="007668B9">
        <w:rPr>
          <w:rFonts w:ascii="TH SarabunPSK" w:eastAsia="SimSun" w:hAnsi="TH SarabunPSK" w:cs="TH SarabunPSK"/>
          <w:sz w:val="32"/>
          <w:szCs w:val="32"/>
          <w:cs/>
        </w:rPr>
        <w:t>.</w:t>
      </w:r>
    </w:p>
    <w:p w14:paraId="27D5D528" w14:textId="77777777" w:rsidR="009562BF" w:rsidRPr="007668B9" w:rsidRDefault="009562BF" w:rsidP="009562BF">
      <w:pPr>
        <w:autoSpaceDE w:val="0"/>
        <w:autoSpaceDN w:val="0"/>
        <w:adjustRightInd w:val="0"/>
        <w:rPr>
          <w:rFonts w:ascii="TH SarabunPSK" w:eastAsia="Times#20New#20Roman" w:hAnsi="TH SarabunPSK" w:cs="TH SarabunPSK"/>
          <w:sz w:val="32"/>
          <w:szCs w:val="32"/>
        </w:rPr>
      </w:pPr>
      <w:proofErr w:type="spellStart"/>
      <w:r w:rsidRPr="007668B9">
        <w:rPr>
          <w:rFonts w:ascii="TH SarabunPSK" w:eastAsia="Times#20New#20Roman" w:hAnsi="TH SarabunPSK" w:cs="TH SarabunPSK"/>
          <w:sz w:val="32"/>
          <w:szCs w:val="32"/>
        </w:rPr>
        <w:t>Srisawasdi</w:t>
      </w:r>
      <w:proofErr w:type="spellEnd"/>
      <w:r w:rsidRPr="007668B9">
        <w:rPr>
          <w:rFonts w:ascii="TH SarabunPSK" w:eastAsia="Times#20New#20Roman" w:hAnsi="TH SarabunPSK" w:cs="TH SarabunPSK"/>
          <w:sz w:val="32"/>
          <w:szCs w:val="32"/>
        </w:rPr>
        <w:t>, N</w:t>
      </w:r>
      <w:r w:rsidRPr="007668B9">
        <w:rPr>
          <w:rFonts w:ascii="TH SarabunPSK" w:eastAsia="Times#20New#20Roman" w:hAnsi="TH SarabunPSK" w:cs="TH SarabunPSK"/>
          <w:sz w:val="32"/>
          <w:szCs w:val="32"/>
          <w:cs/>
        </w:rPr>
        <w:t>.</w:t>
      </w:r>
      <w:r w:rsidRPr="007668B9">
        <w:rPr>
          <w:rFonts w:ascii="TH SarabunPSK" w:eastAsia="Times#20New#20Roman" w:hAnsi="TH SarabunPSK" w:cs="TH SarabunPSK"/>
          <w:sz w:val="32"/>
          <w:szCs w:val="32"/>
        </w:rPr>
        <w:t xml:space="preserve">, &amp; </w:t>
      </w:r>
      <w:proofErr w:type="spellStart"/>
      <w:r w:rsidRPr="007668B9">
        <w:rPr>
          <w:rFonts w:ascii="TH SarabunPSK" w:eastAsia="Times#20New#20Roman" w:hAnsi="TH SarabunPSK" w:cs="TH SarabunPSK"/>
          <w:sz w:val="32"/>
          <w:szCs w:val="32"/>
        </w:rPr>
        <w:t>Kroothkeaw</w:t>
      </w:r>
      <w:proofErr w:type="spellEnd"/>
      <w:r w:rsidRPr="007668B9">
        <w:rPr>
          <w:rFonts w:ascii="TH SarabunPSK" w:eastAsia="Times#20New#20Roman" w:hAnsi="TH SarabunPSK" w:cs="TH SarabunPSK"/>
          <w:sz w:val="32"/>
          <w:szCs w:val="32"/>
        </w:rPr>
        <w:t>, S</w:t>
      </w:r>
      <w:r w:rsidRPr="007668B9">
        <w:rPr>
          <w:rFonts w:ascii="TH SarabunPSK" w:eastAsia="Times#20New#20Roman" w:hAnsi="TH SarabunPSK" w:cs="TH SarabunPSK"/>
          <w:sz w:val="32"/>
          <w:szCs w:val="32"/>
          <w:cs/>
        </w:rPr>
        <w:t>. (</w:t>
      </w:r>
      <w:r w:rsidRPr="007668B9">
        <w:rPr>
          <w:rFonts w:ascii="TH SarabunPSK" w:eastAsia="Times#20New#20Roman" w:hAnsi="TH SarabunPSK" w:cs="TH SarabunPSK"/>
          <w:sz w:val="32"/>
          <w:szCs w:val="32"/>
        </w:rPr>
        <w:t>2014</w:t>
      </w:r>
      <w:r w:rsidRPr="007668B9">
        <w:rPr>
          <w:rFonts w:ascii="TH SarabunPSK" w:eastAsia="Times#20New#20Roman" w:hAnsi="TH SarabunPSK" w:cs="TH SarabunPSK"/>
          <w:sz w:val="32"/>
          <w:szCs w:val="32"/>
          <w:cs/>
        </w:rPr>
        <w:t xml:space="preserve">). </w:t>
      </w:r>
      <w:r w:rsidRPr="007668B9">
        <w:rPr>
          <w:rFonts w:ascii="TH SarabunPSK" w:eastAsia="Times#20New#20Roman" w:hAnsi="TH SarabunPSK" w:cs="TH SarabunPSK"/>
          <w:sz w:val="32"/>
          <w:szCs w:val="32"/>
        </w:rPr>
        <w:t>Supporting Students</w:t>
      </w:r>
      <w:r w:rsidRPr="007668B9">
        <w:rPr>
          <w:rFonts w:ascii="TH SarabunPSK" w:eastAsia="Times#20New#20Roman" w:hAnsi="TH SarabunPSK" w:cs="TH SarabunPSK"/>
          <w:sz w:val="32"/>
          <w:szCs w:val="32"/>
          <w:cs/>
        </w:rPr>
        <w:t xml:space="preserve">’ </w:t>
      </w:r>
      <w:r w:rsidRPr="007668B9">
        <w:rPr>
          <w:rFonts w:ascii="TH SarabunPSK" w:eastAsia="Times#20New#20Roman" w:hAnsi="TH SarabunPSK" w:cs="TH SarabunPSK"/>
          <w:sz w:val="32"/>
          <w:szCs w:val="32"/>
        </w:rPr>
        <w:t xml:space="preserve">Conceptual Learning and </w:t>
      </w:r>
    </w:p>
    <w:p w14:paraId="515F3087" w14:textId="77777777" w:rsidR="009562BF" w:rsidRPr="007668B9" w:rsidRDefault="009562BF" w:rsidP="009562BF">
      <w:pPr>
        <w:autoSpaceDE w:val="0"/>
        <w:autoSpaceDN w:val="0"/>
        <w:adjustRightInd w:val="0"/>
        <w:rPr>
          <w:rFonts w:ascii="TH SarabunPSK" w:eastAsia="Times#20New#20Roman" w:hAnsi="TH SarabunPSK" w:cs="TH SarabunPSK"/>
          <w:sz w:val="32"/>
          <w:szCs w:val="32"/>
        </w:rPr>
      </w:pPr>
      <w:r w:rsidRPr="007668B9">
        <w:rPr>
          <w:rFonts w:ascii="TH SarabunPSK" w:eastAsia="Times#20New#20Roman" w:hAnsi="TH SarabunPSK" w:cs="TH SarabunPSK"/>
          <w:sz w:val="32"/>
          <w:szCs w:val="32"/>
        </w:rPr>
        <w:tab/>
        <w:t>Retention</w:t>
      </w:r>
      <w:r w:rsidRPr="007668B9">
        <w:rPr>
          <w:rFonts w:ascii="TH SarabunPSK" w:eastAsia="Times#20New#20Roman" w:hAnsi="TH SarabunPSK" w:cs="TH SarabunPSK"/>
          <w:sz w:val="32"/>
          <w:szCs w:val="32"/>
          <w:cs/>
        </w:rPr>
        <w:t xml:space="preserve"> </w:t>
      </w:r>
      <w:r w:rsidRPr="007668B9">
        <w:rPr>
          <w:rFonts w:ascii="TH SarabunPSK" w:eastAsia="Times#20New#20Roman" w:hAnsi="TH SarabunPSK" w:cs="TH SarabunPSK"/>
          <w:sz w:val="32"/>
          <w:szCs w:val="32"/>
        </w:rPr>
        <w:t>of Light Refraction Concepts by Simulation</w:t>
      </w:r>
      <w:r w:rsidRPr="007668B9">
        <w:rPr>
          <w:rFonts w:ascii="TH SarabunPSK" w:eastAsia="Times#20New#20Roman" w:hAnsi="TH SarabunPSK" w:cs="TH SarabunPSK"/>
          <w:sz w:val="32"/>
          <w:szCs w:val="32"/>
          <w:cs/>
        </w:rPr>
        <w:t>-</w:t>
      </w:r>
      <w:r w:rsidRPr="007668B9">
        <w:rPr>
          <w:rFonts w:ascii="TH SarabunPSK" w:eastAsia="Times#20New#20Roman" w:hAnsi="TH SarabunPSK" w:cs="TH SarabunPSK"/>
          <w:sz w:val="32"/>
          <w:szCs w:val="32"/>
        </w:rPr>
        <w:t>based Inquiry with Dual</w:t>
      </w:r>
      <w:r w:rsidRPr="007668B9">
        <w:rPr>
          <w:rFonts w:ascii="TH SarabunPSK" w:eastAsia="Times#20New#20Roman" w:hAnsi="TH SarabunPSK" w:cs="TH SarabunPSK"/>
          <w:sz w:val="32"/>
          <w:szCs w:val="32"/>
          <w:cs/>
        </w:rPr>
        <w:t>-</w:t>
      </w:r>
    </w:p>
    <w:p w14:paraId="4BD59272" w14:textId="77777777" w:rsidR="009562BF" w:rsidRPr="007668B9" w:rsidRDefault="009562BF" w:rsidP="009562BF">
      <w:pPr>
        <w:autoSpaceDE w:val="0"/>
        <w:autoSpaceDN w:val="0"/>
        <w:adjustRightInd w:val="0"/>
        <w:rPr>
          <w:rFonts w:ascii="TH SarabunPSK" w:eastAsia="Times#20New#20Roman" w:hAnsi="TH SarabunPSK" w:cs="TH SarabunPSK"/>
          <w:b/>
          <w:bCs/>
          <w:sz w:val="32"/>
          <w:szCs w:val="32"/>
        </w:rPr>
      </w:pPr>
      <w:r w:rsidRPr="007668B9">
        <w:rPr>
          <w:rFonts w:ascii="TH SarabunPSK" w:eastAsia="Times#20New#20Roman" w:hAnsi="TH SarabunPSK" w:cs="TH SarabunPSK"/>
          <w:sz w:val="32"/>
          <w:szCs w:val="32"/>
        </w:rPr>
        <w:tab/>
      </w:r>
      <w:proofErr w:type="gramStart"/>
      <w:r w:rsidRPr="007668B9">
        <w:rPr>
          <w:rFonts w:ascii="TH SarabunPSK" w:eastAsia="Times#20New#20Roman" w:hAnsi="TH SarabunPSK" w:cs="TH SarabunPSK"/>
          <w:sz w:val="32"/>
          <w:szCs w:val="32"/>
        </w:rPr>
        <w:t>situated</w:t>
      </w:r>
      <w:proofErr w:type="gramEnd"/>
      <w:r w:rsidRPr="007668B9">
        <w:rPr>
          <w:rFonts w:ascii="TH SarabunPSK" w:eastAsia="Times#20New#20Roman" w:hAnsi="TH SarabunPSK" w:cs="TH SarabunPSK"/>
          <w:sz w:val="32"/>
          <w:szCs w:val="32"/>
        </w:rPr>
        <w:t xml:space="preserve"> Learning Model</w:t>
      </w:r>
      <w:r w:rsidRPr="007668B9">
        <w:rPr>
          <w:rFonts w:ascii="TH SarabunPSK" w:eastAsia="Times#20New#20Roman" w:hAnsi="TH SarabunPSK" w:cs="TH SarabunPSK"/>
          <w:sz w:val="32"/>
          <w:szCs w:val="32"/>
          <w:cs/>
        </w:rPr>
        <w:t>.</w:t>
      </w:r>
      <w:r w:rsidRPr="007668B9">
        <w:rPr>
          <w:rFonts w:ascii="TH SarabunPSK" w:eastAsia="SimSun" w:hAnsi="TH SarabunPSK" w:cs="TH SarabunPSK"/>
          <w:i/>
          <w:iCs/>
          <w:sz w:val="32"/>
          <w:szCs w:val="32"/>
          <w:cs/>
        </w:rPr>
        <w:t xml:space="preserve"> </w:t>
      </w:r>
      <w:r w:rsidRPr="007668B9">
        <w:rPr>
          <w:rFonts w:ascii="TH SarabunPSK" w:eastAsia="SimSun" w:hAnsi="TH SarabunPSK" w:cs="TH SarabunPSK"/>
          <w:b/>
          <w:bCs/>
          <w:sz w:val="32"/>
          <w:szCs w:val="32"/>
        </w:rPr>
        <w:t>Journal of Computers in Education,</w:t>
      </w:r>
      <w:r w:rsidRPr="007668B9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</w:t>
      </w:r>
      <w:r w:rsidRPr="007668B9">
        <w:rPr>
          <w:rFonts w:ascii="TH SarabunPSK" w:eastAsia="SimSun" w:hAnsi="TH SarabunPSK" w:cs="TH SarabunPSK"/>
          <w:b/>
          <w:bCs/>
          <w:sz w:val="32"/>
          <w:szCs w:val="32"/>
        </w:rPr>
        <w:t>1</w:t>
      </w:r>
      <w:r w:rsidRPr="007668B9">
        <w:rPr>
          <w:rFonts w:ascii="TH SarabunPSK" w:eastAsia="SimSun" w:hAnsi="TH SarabunPSK" w:cs="TH SarabunPSK"/>
          <w:sz w:val="32"/>
          <w:szCs w:val="32"/>
          <w:cs/>
        </w:rPr>
        <w:t>(</w:t>
      </w:r>
      <w:r w:rsidRPr="007668B9">
        <w:rPr>
          <w:rFonts w:ascii="TH SarabunPSK" w:eastAsia="SimSun" w:hAnsi="TH SarabunPSK" w:cs="TH SarabunPSK"/>
          <w:sz w:val="32"/>
          <w:szCs w:val="32"/>
        </w:rPr>
        <w:t>1</w:t>
      </w:r>
      <w:r w:rsidRPr="007668B9">
        <w:rPr>
          <w:rFonts w:ascii="TH SarabunPSK" w:eastAsia="SimSun" w:hAnsi="TH SarabunPSK" w:cs="TH SarabunPSK"/>
          <w:sz w:val="32"/>
          <w:szCs w:val="32"/>
          <w:cs/>
        </w:rPr>
        <w:t>)</w:t>
      </w:r>
      <w:r w:rsidRPr="007668B9">
        <w:rPr>
          <w:rFonts w:ascii="TH SarabunPSK" w:eastAsia="SimSun" w:hAnsi="TH SarabunPSK" w:cs="TH SarabunPSK"/>
          <w:i/>
          <w:iCs/>
          <w:sz w:val="32"/>
          <w:szCs w:val="32"/>
        </w:rPr>
        <w:t xml:space="preserve">, </w:t>
      </w:r>
      <w:r w:rsidRPr="007668B9">
        <w:rPr>
          <w:rFonts w:ascii="TH SarabunPSK" w:eastAsia="SimSun" w:hAnsi="TH SarabunPSK" w:cs="TH SarabunPSK"/>
          <w:sz w:val="32"/>
          <w:szCs w:val="32"/>
        </w:rPr>
        <w:t>49</w:t>
      </w:r>
      <w:r w:rsidRPr="007668B9">
        <w:rPr>
          <w:rFonts w:ascii="TH SarabunPSK" w:eastAsia="SimSun" w:hAnsi="TH SarabunPSK" w:cs="TH SarabunPSK"/>
          <w:sz w:val="32"/>
          <w:szCs w:val="32"/>
          <w:cs/>
        </w:rPr>
        <w:t>-</w:t>
      </w:r>
      <w:r w:rsidRPr="007668B9">
        <w:rPr>
          <w:rFonts w:ascii="TH SarabunPSK" w:eastAsia="SimSun" w:hAnsi="TH SarabunPSK" w:cs="TH SarabunPSK"/>
          <w:sz w:val="32"/>
          <w:szCs w:val="32"/>
        </w:rPr>
        <w:t>79</w:t>
      </w:r>
      <w:r w:rsidRPr="007668B9">
        <w:rPr>
          <w:rFonts w:ascii="TH SarabunPSK" w:eastAsia="SimSun" w:hAnsi="TH SarabunPSK" w:cs="TH SarabunPSK"/>
          <w:sz w:val="32"/>
          <w:szCs w:val="32"/>
          <w:cs/>
        </w:rPr>
        <w:t>.</w:t>
      </w:r>
    </w:p>
    <w:p w14:paraId="1A67DABA" w14:textId="77777777" w:rsidR="00B26A52" w:rsidRPr="00B26A52" w:rsidRDefault="00B26A52" w:rsidP="009562BF">
      <w:pPr>
        <w:pStyle w:val="ICCEReferences"/>
        <w:ind w:left="720" w:firstLine="0"/>
        <w:rPr>
          <w:rFonts w:ascii="TH SarabunPSK" w:hAnsi="TH SarabunPSK" w:cs="TH SarabunPSK"/>
          <w:color w:val="FF0000"/>
          <w:sz w:val="32"/>
          <w:szCs w:val="32"/>
        </w:rPr>
      </w:pPr>
    </w:p>
    <w:p w14:paraId="2BD5D692" w14:textId="77777777" w:rsidR="00FB687F" w:rsidRDefault="00FB687F" w:rsidP="00E94A0B">
      <w:pPr>
        <w:rPr>
          <w:rFonts w:ascii="TH SarabunPSK" w:hAnsi="TH SarabunPSK" w:cs="TH SarabunPSK"/>
          <w:sz w:val="32"/>
          <w:szCs w:val="32"/>
        </w:rPr>
      </w:pPr>
    </w:p>
    <w:p w14:paraId="1603B558" w14:textId="2ACC3F17" w:rsidR="00691AE9" w:rsidRDefault="00691AE9" w:rsidP="00691AE9">
      <w:pPr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691AE9" w:rsidSect="00E86E8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A817C" w14:textId="77777777" w:rsidR="00C81391" w:rsidRDefault="00C81391" w:rsidP="00797B99">
      <w:r>
        <w:separator/>
      </w:r>
    </w:p>
  </w:endnote>
  <w:endnote w:type="continuationSeparator" w:id="0">
    <w:p w14:paraId="7DEF3777" w14:textId="77777777" w:rsidR="00C81391" w:rsidRDefault="00C81391" w:rsidP="0079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imes#20New#20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CB0EE" w14:textId="77777777" w:rsidR="00BA05BB" w:rsidRDefault="00BA05BB">
    <w:pPr>
      <w:pStyle w:val="a7"/>
    </w:pPr>
  </w:p>
  <w:p w14:paraId="52E3D762" w14:textId="77777777" w:rsidR="00BA05BB" w:rsidRDefault="00BA05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E81C8" w14:textId="77777777" w:rsidR="00C81391" w:rsidRDefault="00C81391" w:rsidP="00797B99">
      <w:r>
        <w:separator/>
      </w:r>
    </w:p>
  </w:footnote>
  <w:footnote w:type="continuationSeparator" w:id="0">
    <w:p w14:paraId="4A802C8D" w14:textId="77777777" w:rsidR="00C81391" w:rsidRDefault="00C81391" w:rsidP="0079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75B4E6C4"/>
    <w:lvl w:ilvl="0" w:tplc="9EF8105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0000066">
      <w:start w:val="1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D615FF"/>
    <w:multiLevelType w:val="multilevel"/>
    <w:tmpl w:val="B6BAB6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07736AE3"/>
    <w:multiLevelType w:val="hybridMultilevel"/>
    <w:tmpl w:val="4348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F2C6D"/>
    <w:multiLevelType w:val="hybridMultilevel"/>
    <w:tmpl w:val="08340AC0"/>
    <w:lvl w:ilvl="0" w:tplc="A3EC2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624E9E"/>
    <w:multiLevelType w:val="hybridMultilevel"/>
    <w:tmpl w:val="77E05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C795A"/>
    <w:multiLevelType w:val="hybridMultilevel"/>
    <w:tmpl w:val="B23049F8"/>
    <w:lvl w:ilvl="0" w:tplc="66985B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A3450"/>
    <w:multiLevelType w:val="hybridMultilevel"/>
    <w:tmpl w:val="1C1CA89A"/>
    <w:lvl w:ilvl="0" w:tplc="D6A87C12">
      <w:start w:val="1"/>
      <w:numFmt w:val="decimal"/>
      <w:lvlText w:val="%1)"/>
      <w:lvlJc w:val="left"/>
      <w:pPr>
        <w:ind w:left="243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F47F22"/>
    <w:multiLevelType w:val="multilevel"/>
    <w:tmpl w:val="CDE67B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5673482"/>
    <w:multiLevelType w:val="hybridMultilevel"/>
    <w:tmpl w:val="8BF8498A"/>
    <w:lvl w:ilvl="0" w:tplc="3A22990A">
      <w:start w:val="6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878F1"/>
    <w:multiLevelType w:val="hybridMultilevel"/>
    <w:tmpl w:val="7F182272"/>
    <w:lvl w:ilvl="0" w:tplc="046E44B6">
      <w:start w:val="6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05216"/>
    <w:multiLevelType w:val="hybridMultilevel"/>
    <w:tmpl w:val="8708BB7A"/>
    <w:lvl w:ilvl="0" w:tplc="55260D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E7249D"/>
    <w:multiLevelType w:val="hybridMultilevel"/>
    <w:tmpl w:val="9DC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85055"/>
    <w:multiLevelType w:val="hybridMultilevel"/>
    <w:tmpl w:val="B92C45A2"/>
    <w:lvl w:ilvl="0" w:tplc="66C612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B1728A"/>
    <w:multiLevelType w:val="hybridMultilevel"/>
    <w:tmpl w:val="5FCA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07DF6"/>
    <w:multiLevelType w:val="hybridMultilevel"/>
    <w:tmpl w:val="370C0EAC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6">
    <w:nsid w:val="51F608C8"/>
    <w:multiLevelType w:val="multilevel"/>
    <w:tmpl w:val="CDE67B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5DD27BDE"/>
    <w:multiLevelType w:val="hybridMultilevel"/>
    <w:tmpl w:val="89EC9CC0"/>
    <w:lvl w:ilvl="0" w:tplc="79FE90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672A4"/>
    <w:multiLevelType w:val="hybridMultilevel"/>
    <w:tmpl w:val="69AC54F4"/>
    <w:lvl w:ilvl="0" w:tplc="995613BC">
      <w:start w:val="11"/>
      <w:numFmt w:val="bullet"/>
      <w:lvlText w:val="-"/>
      <w:lvlJc w:val="left"/>
      <w:pPr>
        <w:ind w:left="2056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9">
    <w:nsid w:val="61E83B97"/>
    <w:multiLevelType w:val="hybridMultilevel"/>
    <w:tmpl w:val="C20A8F6C"/>
    <w:lvl w:ilvl="0" w:tplc="C018CE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215C4F"/>
    <w:multiLevelType w:val="hybridMultilevel"/>
    <w:tmpl w:val="04B04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33D47"/>
    <w:multiLevelType w:val="hybridMultilevel"/>
    <w:tmpl w:val="33803724"/>
    <w:lvl w:ilvl="0" w:tplc="6428CF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353812D"/>
    <w:multiLevelType w:val="hybridMultilevel"/>
    <w:tmpl w:val="5CD80A8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69219E6"/>
    <w:multiLevelType w:val="hybridMultilevel"/>
    <w:tmpl w:val="D17AB77C"/>
    <w:lvl w:ilvl="0" w:tplc="31666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A74A33"/>
    <w:multiLevelType w:val="hybridMultilevel"/>
    <w:tmpl w:val="89EC9CC0"/>
    <w:lvl w:ilvl="0" w:tplc="79FE90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40E7B"/>
    <w:multiLevelType w:val="hybridMultilevel"/>
    <w:tmpl w:val="62F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F0BFC"/>
    <w:multiLevelType w:val="hybridMultilevel"/>
    <w:tmpl w:val="7E1A370E"/>
    <w:lvl w:ilvl="0" w:tplc="68FCF3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Eucrosi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19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16"/>
  </w:num>
  <w:num w:numId="10">
    <w:abstractNumId w:val="6"/>
  </w:num>
  <w:num w:numId="11">
    <w:abstractNumId w:val="24"/>
  </w:num>
  <w:num w:numId="12">
    <w:abstractNumId w:val="17"/>
  </w:num>
  <w:num w:numId="13">
    <w:abstractNumId w:val="22"/>
  </w:num>
  <w:num w:numId="14">
    <w:abstractNumId w:val="15"/>
  </w:num>
  <w:num w:numId="15">
    <w:abstractNumId w:val="18"/>
  </w:num>
  <w:num w:numId="16">
    <w:abstractNumId w:val="26"/>
  </w:num>
  <w:num w:numId="17">
    <w:abstractNumId w:val="20"/>
  </w:num>
  <w:num w:numId="18">
    <w:abstractNumId w:val="5"/>
  </w:num>
  <w:num w:numId="19">
    <w:abstractNumId w:val="25"/>
  </w:num>
  <w:num w:numId="20">
    <w:abstractNumId w:val="12"/>
  </w:num>
  <w:num w:numId="21">
    <w:abstractNumId w:val="14"/>
  </w:num>
  <w:num w:numId="22">
    <w:abstractNumId w:val="0"/>
  </w:num>
  <w:num w:numId="23">
    <w:abstractNumId w:val="1"/>
  </w:num>
  <w:num w:numId="24">
    <w:abstractNumId w:val="23"/>
  </w:num>
  <w:num w:numId="25">
    <w:abstractNumId w:val="4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EC"/>
    <w:rsid w:val="00000B5E"/>
    <w:rsid w:val="00001C03"/>
    <w:rsid w:val="00003821"/>
    <w:rsid w:val="0000390E"/>
    <w:rsid w:val="0000638B"/>
    <w:rsid w:val="00011122"/>
    <w:rsid w:val="000137C0"/>
    <w:rsid w:val="000148DE"/>
    <w:rsid w:val="000172C1"/>
    <w:rsid w:val="000178DD"/>
    <w:rsid w:val="00017972"/>
    <w:rsid w:val="000202F4"/>
    <w:rsid w:val="000228C0"/>
    <w:rsid w:val="00023F0E"/>
    <w:rsid w:val="00030765"/>
    <w:rsid w:val="00030F58"/>
    <w:rsid w:val="000338B8"/>
    <w:rsid w:val="0003596F"/>
    <w:rsid w:val="00035E6A"/>
    <w:rsid w:val="00036EC9"/>
    <w:rsid w:val="0003744B"/>
    <w:rsid w:val="000402E5"/>
    <w:rsid w:val="00040EA6"/>
    <w:rsid w:val="000417EC"/>
    <w:rsid w:val="00042381"/>
    <w:rsid w:val="00042502"/>
    <w:rsid w:val="000427E5"/>
    <w:rsid w:val="0004314D"/>
    <w:rsid w:val="00044219"/>
    <w:rsid w:val="00045832"/>
    <w:rsid w:val="00046BFA"/>
    <w:rsid w:val="00046EFF"/>
    <w:rsid w:val="000475B6"/>
    <w:rsid w:val="00050103"/>
    <w:rsid w:val="000514EE"/>
    <w:rsid w:val="00051576"/>
    <w:rsid w:val="00052D0D"/>
    <w:rsid w:val="000538C3"/>
    <w:rsid w:val="00053F82"/>
    <w:rsid w:val="00054580"/>
    <w:rsid w:val="00055174"/>
    <w:rsid w:val="000572FB"/>
    <w:rsid w:val="0005776F"/>
    <w:rsid w:val="000612AF"/>
    <w:rsid w:val="00061A5E"/>
    <w:rsid w:val="00062987"/>
    <w:rsid w:val="00062DAB"/>
    <w:rsid w:val="00063154"/>
    <w:rsid w:val="0006373C"/>
    <w:rsid w:val="0006626E"/>
    <w:rsid w:val="00066919"/>
    <w:rsid w:val="00066FE4"/>
    <w:rsid w:val="00067263"/>
    <w:rsid w:val="00071886"/>
    <w:rsid w:val="00073C43"/>
    <w:rsid w:val="00075F7D"/>
    <w:rsid w:val="0007749B"/>
    <w:rsid w:val="000807BC"/>
    <w:rsid w:val="00080E21"/>
    <w:rsid w:val="0008137D"/>
    <w:rsid w:val="00082484"/>
    <w:rsid w:val="00082E7C"/>
    <w:rsid w:val="000861F3"/>
    <w:rsid w:val="00086872"/>
    <w:rsid w:val="00086CE3"/>
    <w:rsid w:val="0008760B"/>
    <w:rsid w:val="000904C4"/>
    <w:rsid w:val="00090EEF"/>
    <w:rsid w:val="00092D31"/>
    <w:rsid w:val="0009315B"/>
    <w:rsid w:val="00094E34"/>
    <w:rsid w:val="00096203"/>
    <w:rsid w:val="000A18DC"/>
    <w:rsid w:val="000A5634"/>
    <w:rsid w:val="000A6FC9"/>
    <w:rsid w:val="000A711C"/>
    <w:rsid w:val="000B2483"/>
    <w:rsid w:val="000B438D"/>
    <w:rsid w:val="000B44D2"/>
    <w:rsid w:val="000B4573"/>
    <w:rsid w:val="000B4E9C"/>
    <w:rsid w:val="000B7071"/>
    <w:rsid w:val="000B7252"/>
    <w:rsid w:val="000B7AC4"/>
    <w:rsid w:val="000C02BF"/>
    <w:rsid w:val="000C04E1"/>
    <w:rsid w:val="000C18F9"/>
    <w:rsid w:val="000C3F5B"/>
    <w:rsid w:val="000C4DDC"/>
    <w:rsid w:val="000D013B"/>
    <w:rsid w:val="000D129D"/>
    <w:rsid w:val="000D3E50"/>
    <w:rsid w:val="000D45EE"/>
    <w:rsid w:val="000D530E"/>
    <w:rsid w:val="000D5666"/>
    <w:rsid w:val="000D65DC"/>
    <w:rsid w:val="000D6D49"/>
    <w:rsid w:val="000D7572"/>
    <w:rsid w:val="000E44FE"/>
    <w:rsid w:val="000E4E6A"/>
    <w:rsid w:val="000E55DD"/>
    <w:rsid w:val="000E5703"/>
    <w:rsid w:val="000E79B3"/>
    <w:rsid w:val="000F08FC"/>
    <w:rsid w:val="000F17C5"/>
    <w:rsid w:val="000F1D32"/>
    <w:rsid w:val="000F5C14"/>
    <w:rsid w:val="000F5C84"/>
    <w:rsid w:val="000F6860"/>
    <w:rsid w:val="000F72BC"/>
    <w:rsid w:val="000F7EBF"/>
    <w:rsid w:val="00100B5C"/>
    <w:rsid w:val="00101381"/>
    <w:rsid w:val="001028EA"/>
    <w:rsid w:val="001049A5"/>
    <w:rsid w:val="00105595"/>
    <w:rsid w:val="00105789"/>
    <w:rsid w:val="00106708"/>
    <w:rsid w:val="00107F39"/>
    <w:rsid w:val="001117A5"/>
    <w:rsid w:val="00111F04"/>
    <w:rsid w:val="0011370E"/>
    <w:rsid w:val="00113932"/>
    <w:rsid w:val="00113BDE"/>
    <w:rsid w:val="001153E1"/>
    <w:rsid w:val="00121697"/>
    <w:rsid w:val="0012701B"/>
    <w:rsid w:val="0012789C"/>
    <w:rsid w:val="001300FE"/>
    <w:rsid w:val="00130D41"/>
    <w:rsid w:val="001310DA"/>
    <w:rsid w:val="001331A1"/>
    <w:rsid w:val="001335F8"/>
    <w:rsid w:val="001343C4"/>
    <w:rsid w:val="001346AD"/>
    <w:rsid w:val="00134BB1"/>
    <w:rsid w:val="00135A5C"/>
    <w:rsid w:val="001363F5"/>
    <w:rsid w:val="001369C2"/>
    <w:rsid w:val="001371E3"/>
    <w:rsid w:val="0013735D"/>
    <w:rsid w:val="00137BA0"/>
    <w:rsid w:val="0014312D"/>
    <w:rsid w:val="00145271"/>
    <w:rsid w:val="001454AD"/>
    <w:rsid w:val="00145B5A"/>
    <w:rsid w:val="00150173"/>
    <w:rsid w:val="00152958"/>
    <w:rsid w:val="00154B3F"/>
    <w:rsid w:val="001558EC"/>
    <w:rsid w:val="00157A3C"/>
    <w:rsid w:val="00160266"/>
    <w:rsid w:val="00161321"/>
    <w:rsid w:val="001626F7"/>
    <w:rsid w:val="001626FD"/>
    <w:rsid w:val="001628D4"/>
    <w:rsid w:val="00163624"/>
    <w:rsid w:val="00164807"/>
    <w:rsid w:val="001655B4"/>
    <w:rsid w:val="001660F2"/>
    <w:rsid w:val="00166321"/>
    <w:rsid w:val="0016635F"/>
    <w:rsid w:val="00166CAC"/>
    <w:rsid w:val="00166F97"/>
    <w:rsid w:val="00170928"/>
    <w:rsid w:val="00172F86"/>
    <w:rsid w:val="00174F4E"/>
    <w:rsid w:val="00175EDC"/>
    <w:rsid w:val="001768F8"/>
    <w:rsid w:val="0017785D"/>
    <w:rsid w:val="00180A34"/>
    <w:rsid w:val="00181384"/>
    <w:rsid w:val="0018483D"/>
    <w:rsid w:val="00184C72"/>
    <w:rsid w:val="00184F4A"/>
    <w:rsid w:val="001869C5"/>
    <w:rsid w:val="00187178"/>
    <w:rsid w:val="00190049"/>
    <w:rsid w:val="00190187"/>
    <w:rsid w:val="00190772"/>
    <w:rsid w:val="00195C4F"/>
    <w:rsid w:val="00196750"/>
    <w:rsid w:val="001A02A9"/>
    <w:rsid w:val="001A1D5D"/>
    <w:rsid w:val="001A1F2D"/>
    <w:rsid w:val="001A3E9F"/>
    <w:rsid w:val="001A4799"/>
    <w:rsid w:val="001A76D3"/>
    <w:rsid w:val="001B09B7"/>
    <w:rsid w:val="001B1C40"/>
    <w:rsid w:val="001B791B"/>
    <w:rsid w:val="001C0029"/>
    <w:rsid w:val="001C0389"/>
    <w:rsid w:val="001C0B3D"/>
    <w:rsid w:val="001C232F"/>
    <w:rsid w:val="001C6786"/>
    <w:rsid w:val="001C706E"/>
    <w:rsid w:val="001C73F6"/>
    <w:rsid w:val="001C742D"/>
    <w:rsid w:val="001C7F2E"/>
    <w:rsid w:val="001D0587"/>
    <w:rsid w:val="001D0C0E"/>
    <w:rsid w:val="001D1BD1"/>
    <w:rsid w:val="001D360D"/>
    <w:rsid w:val="001D6083"/>
    <w:rsid w:val="001D7328"/>
    <w:rsid w:val="001D7C02"/>
    <w:rsid w:val="001E0876"/>
    <w:rsid w:val="001E09A6"/>
    <w:rsid w:val="001E13A2"/>
    <w:rsid w:val="001E1B27"/>
    <w:rsid w:val="001E2D65"/>
    <w:rsid w:val="001E3B05"/>
    <w:rsid w:val="001E3CA4"/>
    <w:rsid w:val="001E3EB8"/>
    <w:rsid w:val="001E4461"/>
    <w:rsid w:val="001E56FE"/>
    <w:rsid w:val="001E5A8A"/>
    <w:rsid w:val="001E73CA"/>
    <w:rsid w:val="001E7BC3"/>
    <w:rsid w:val="001E7D35"/>
    <w:rsid w:val="001F41B2"/>
    <w:rsid w:val="001F4FC9"/>
    <w:rsid w:val="001F654C"/>
    <w:rsid w:val="001F6F5A"/>
    <w:rsid w:val="002006FE"/>
    <w:rsid w:val="00201FB1"/>
    <w:rsid w:val="00202EFE"/>
    <w:rsid w:val="0020399B"/>
    <w:rsid w:val="00203EF9"/>
    <w:rsid w:val="00204D04"/>
    <w:rsid w:val="00205E74"/>
    <w:rsid w:val="00206C98"/>
    <w:rsid w:val="00210D78"/>
    <w:rsid w:val="00213B23"/>
    <w:rsid w:val="00213E22"/>
    <w:rsid w:val="002146C3"/>
    <w:rsid w:val="0021615F"/>
    <w:rsid w:val="00223FDF"/>
    <w:rsid w:val="00224611"/>
    <w:rsid w:val="00225832"/>
    <w:rsid w:val="00225E37"/>
    <w:rsid w:val="00225E67"/>
    <w:rsid w:val="00227DBB"/>
    <w:rsid w:val="00230ECC"/>
    <w:rsid w:val="002318BF"/>
    <w:rsid w:val="0023253A"/>
    <w:rsid w:val="0023499C"/>
    <w:rsid w:val="0023509D"/>
    <w:rsid w:val="00235F33"/>
    <w:rsid w:val="00236C82"/>
    <w:rsid w:val="00241DF2"/>
    <w:rsid w:val="002424A0"/>
    <w:rsid w:val="00243967"/>
    <w:rsid w:val="002462B1"/>
    <w:rsid w:val="002464B8"/>
    <w:rsid w:val="00247966"/>
    <w:rsid w:val="002528A0"/>
    <w:rsid w:val="002551B2"/>
    <w:rsid w:val="00256412"/>
    <w:rsid w:val="00256CE2"/>
    <w:rsid w:val="002617BA"/>
    <w:rsid w:val="002650F7"/>
    <w:rsid w:val="00265DF9"/>
    <w:rsid w:val="00267853"/>
    <w:rsid w:val="002705C3"/>
    <w:rsid w:val="002710A1"/>
    <w:rsid w:val="002712B2"/>
    <w:rsid w:val="00271719"/>
    <w:rsid w:val="00271863"/>
    <w:rsid w:val="002721DD"/>
    <w:rsid w:val="0027377C"/>
    <w:rsid w:val="00273AE5"/>
    <w:rsid w:val="00273F33"/>
    <w:rsid w:val="0027460B"/>
    <w:rsid w:val="00274835"/>
    <w:rsid w:val="0027555C"/>
    <w:rsid w:val="00277ADE"/>
    <w:rsid w:val="00277DE0"/>
    <w:rsid w:val="002816FC"/>
    <w:rsid w:val="002844B1"/>
    <w:rsid w:val="002848AD"/>
    <w:rsid w:val="00286C8F"/>
    <w:rsid w:val="002872BC"/>
    <w:rsid w:val="00287AFC"/>
    <w:rsid w:val="00290848"/>
    <w:rsid w:val="00291997"/>
    <w:rsid w:val="002922ED"/>
    <w:rsid w:val="002930A3"/>
    <w:rsid w:val="002931BA"/>
    <w:rsid w:val="002948FD"/>
    <w:rsid w:val="00295DC3"/>
    <w:rsid w:val="00296782"/>
    <w:rsid w:val="002A04E1"/>
    <w:rsid w:val="002A1464"/>
    <w:rsid w:val="002A152E"/>
    <w:rsid w:val="002A2804"/>
    <w:rsid w:val="002A520E"/>
    <w:rsid w:val="002A55AB"/>
    <w:rsid w:val="002B00F3"/>
    <w:rsid w:val="002B01EF"/>
    <w:rsid w:val="002B0DF2"/>
    <w:rsid w:val="002B1BAC"/>
    <w:rsid w:val="002B557B"/>
    <w:rsid w:val="002B5671"/>
    <w:rsid w:val="002B57C4"/>
    <w:rsid w:val="002B6AAE"/>
    <w:rsid w:val="002B7844"/>
    <w:rsid w:val="002B7955"/>
    <w:rsid w:val="002C0283"/>
    <w:rsid w:val="002C0288"/>
    <w:rsid w:val="002C0533"/>
    <w:rsid w:val="002C0911"/>
    <w:rsid w:val="002C366D"/>
    <w:rsid w:val="002C4006"/>
    <w:rsid w:val="002C49DC"/>
    <w:rsid w:val="002C4C16"/>
    <w:rsid w:val="002D5AED"/>
    <w:rsid w:val="002D5CE5"/>
    <w:rsid w:val="002D666D"/>
    <w:rsid w:val="002D689D"/>
    <w:rsid w:val="002D6B2E"/>
    <w:rsid w:val="002D71E9"/>
    <w:rsid w:val="002D7261"/>
    <w:rsid w:val="002D7C5B"/>
    <w:rsid w:val="002E0413"/>
    <w:rsid w:val="002E0642"/>
    <w:rsid w:val="002E1864"/>
    <w:rsid w:val="002E190E"/>
    <w:rsid w:val="002E1AB8"/>
    <w:rsid w:val="002E489B"/>
    <w:rsid w:val="002E4D82"/>
    <w:rsid w:val="002E527B"/>
    <w:rsid w:val="002E6098"/>
    <w:rsid w:val="002F1030"/>
    <w:rsid w:val="002F2AB7"/>
    <w:rsid w:val="002F3594"/>
    <w:rsid w:val="002F3A62"/>
    <w:rsid w:val="002F43F1"/>
    <w:rsid w:val="002F442D"/>
    <w:rsid w:val="002F4A34"/>
    <w:rsid w:val="002F5932"/>
    <w:rsid w:val="0030049F"/>
    <w:rsid w:val="00300993"/>
    <w:rsid w:val="00300BDA"/>
    <w:rsid w:val="00300F59"/>
    <w:rsid w:val="003016E8"/>
    <w:rsid w:val="00301803"/>
    <w:rsid w:val="0030184F"/>
    <w:rsid w:val="00301873"/>
    <w:rsid w:val="00302B47"/>
    <w:rsid w:val="00303203"/>
    <w:rsid w:val="003034BD"/>
    <w:rsid w:val="003044BB"/>
    <w:rsid w:val="003048D8"/>
    <w:rsid w:val="003048F5"/>
    <w:rsid w:val="00313040"/>
    <w:rsid w:val="00313A75"/>
    <w:rsid w:val="00313B08"/>
    <w:rsid w:val="00314020"/>
    <w:rsid w:val="00314532"/>
    <w:rsid w:val="00315E36"/>
    <w:rsid w:val="00317BCC"/>
    <w:rsid w:val="00321E0E"/>
    <w:rsid w:val="0032207F"/>
    <w:rsid w:val="003221F8"/>
    <w:rsid w:val="0032704B"/>
    <w:rsid w:val="00327B94"/>
    <w:rsid w:val="00330A24"/>
    <w:rsid w:val="003344D0"/>
    <w:rsid w:val="00334F0D"/>
    <w:rsid w:val="003356FE"/>
    <w:rsid w:val="00337945"/>
    <w:rsid w:val="00340ED6"/>
    <w:rsid w:val="00344BF8"/>
    <w:rsid w:val="00346009"/>
    <w:rsid w:val="003463BA"/>
    <w:rsid w:val="00347C37"/>
    <w:rsid w:val="00347E61"/>
    <w:rsid w:val="00352616"/>
    <w:rsid w:val="003526E9"/>
    <w:rsid w:val="00352756"/>
    <w:rsid w:val="00352D6C"/>
    <w:rsid w:val="00353BAC"/>
    <w:rsid w:val="00355567"/>
    <w:rsid w:val="00355B0D"/>
    <w:rsid w:val="00357FFD"/>
    <w:rsid w:val="003602C8"/>
    <w:rsid w:val="00363C73"/>
    <w:rsid w:val="00364193"/>
    <w:rsid w:val="00364218"/>
    <w:rsid w:val="00364903"/>
    <w:rsid w:val="00364DCD"/>
    <w:rsid w:val="00364FCD"/>
    <w:rsid w:val="00365055"/>
    <w:rsid w:val="00365353"/>
    <w:rsid w:val="003661C3"/>
    <w:rsid w:val="00367058"/>
    <w:rsid w:val="00367F33"/>
    <w:rsid w:val="00372892"/>
    <w:rsid w:val="00372B2B"/>
    <w:rsid w:val="0037469F"/>
    <w:rsid w:val="003747AD"/>
    <w:rsid w:val="003758E5"/>
    <w:rsid w:val="00375DB2"/>
    <w:rsid w:val="00376CAE"/>
    <w:rsid w:val="0037729A"/>
    <w:rsid w:val="00377919"/>
    <w:rsid w:val="003807D7"/>
    <w:rsid w:val="0038269F"/>
    <w:rsid w:val="003829AA"/>
    <w:rsid w:val="003832A0"/>
    <w:rsid w:val="00383DA6"/>
    <w:rsid w:val="00384405"/>
    <w:rsid w:val="00385EB6"/>
    <w:rsid w:val="00386515"/>
    <w:rsid w:val="003900B6"/>
    <w:rsid w:val="0039058D"/>
    <w:rsid w:val="0039089E"/>
    <w:rsid w:val="00391886"/>
    <w:rsid w:val="00391C10"/>
    <w:rsid w:val="003937F4"/>
    <w:rsid w:val="00394AC2"/>
    <w:rsid w:val="00395F6B"/>
    <w:rsid w:val="00397558"/>
    <w:rsid w:val="003A0CA0"/>
    <w:rsid w:val="003A0EA4"/>
    <w:rsid w:val="003A1319"/>
    <w:rsid w:val="003A1940"/>
    <w:rsid w:val="003A2724"/>
    <w:rsid w:val="003A3501"/>
    <w:rsid w:val="003A374B"/>
    <w:rsid w:val="003A3D38"/>
    <w:rsid w:val="003A3EF4"/>
    <w:rsid w:val="003A4D1D"/>
    <w:rsid w:val="003A6BE5"/>
    <w:rsid w:val="003B0904"/>
    <w:rsid w:val="003B1E63"/>
    <w:rsid w:val="003B242F"/>
    <w:rsid w:val="003B3199"/>
    <w:rsid w:val="003B3846"/>
    <w:rsid w:val="003B477D"/>
    <w:rsid w:val="003B555D"/>
    <w:rsid w:val="003B56DB"/>
    <w:rsid w:val="003B5F59"/>
    <w:rsid w:val="003B5F91"/>
    <w:rsid w:val="003B683B"/>
    <w:rsid w:val="003B6931"/>
    <w:rsid w:val="003B74FA"/>
    <w:rsid w:val="003C1037"/>
    <w:rsid w:val="003C3040"/>
    <w:rsid w:val="003C3B8A"/>
    <w:rsid w:val="003C3EFF"/>
    <w:rsid w:val="003C6EBD"/>
    <w:rsid w:val="003C770D"/>
    <w:rsid w:val="003D0564"/>
    <w:rsid w:val="003D124B"/>
    <w:rsid w:val="003D1885"/>
    <w:rsid w:val="003D30BF"/>
    <w:rsid w:val="003D4B70"/>
    <w:rsid w:val="003D4EF8"/>
    <w:rsid w:val="003D55D6"/>
    <w:rsid w:val="003D60BC"/>
    <w:rsid w:val="003D65F3"/>
    <w:rsid w:val="003D6B28"/>
    <w:rsid w:val="003D74B6"/>
    <w:rsid w:val="003E01CD"/>
    <w:rsid w:val="003E185F"/>
    <w:rsid w:val="003E3076"/>
    <w:rsid w:val="003E417F"/>
    <w:rsid w:val="003E4815"/>
    <w:rsid w:val="003E53B9"/>
    <w:rsid w:val="003E67CB"/>
    <w:rsid w:val="003F09D8"/>
    <w:rsid w:val="003F0A32"/>
    <w:rsid w:val="003F13D3"/>
    <w:rsid w:val="003F3D2F"/>
    <w:rsid w:val="003F4114"/>
    <w:rsid w:val="003F596D"/>
    <w:rsid w:val="003F67BE"/>
    <w:rsid w:val="003F6AE7"/>
    <w:rsid w:val="0040040F"/>
    <w:rsid w:val="00403D7D"/>
    <w:rsid w:val="00404E76"/>
    <w:rsid w:val="0040552C"/>
    <w:rsid w:val="004064C9"/>
    <w:rsid w:val="00406717"/>
    <w:rsid w:val="00407FDC"/>
    <w:rsid w:val="004120A8"/>
    <w:rsid w:val="004143BF"/>
    <w:rsid w:val="00414DA3"/>
    <w:rsid w:val="00415AC9"/>
    <w:rsid w:val="004202D8"/>
    <w:rsid w:val="004227D5"/>
    <w:rsid w:val="00422AF0"/>
    <w:rsid w:val="00423AF6"/>
    <w:rsid w:val="00426E21"/>
    <w:rsid w:val="00431FB1"/>
    <w:rsid w:val="00435F1C"/>
    <w:rsid w:val="00436AA5"/>
    <w:rsid w:val="00437941"/>
    <w:rsid w:val="00437FE4"/>
    <w:rsid w:val="00440F95"/>
    <w:rsid w:val="00441C04"/>
    <w:rsid w:val="00441C16"/>
    <w:rsid w:val="004420D6"/>
    <w:rsid w:val="00442C9F"/>
    <w:rsid w:val="004431DC"/>
    <w:rsid w:val="00443256"/>
    <w:rsid w:val="004445A2"/>
    <w:rsid w:val="004452C1"/>
    <w:rsid w:val="004456E5"/>
    <w:rsid w:val="004457FE"/>
    <w:rsid w:val="004479DD"/>
    <w:rsid w:val="00450C1E"/>
    <w:rsid w:val="00452ECB"/>
    <w:rsid w:val="0045344C"/>
    <w:rsid w:val="00453524"/>
    <w:rsid w:val="004539AE"/>
    <w:rsid w:val="00456114"/>
    <w:rsid w:val="00456C0F"/>
    <w:rsid w:val="00457E54"/>
    <w:rsid w:val="00460027"/>
    <w:rsid w:val="00460678"/>
    <w:rsid w:val="00460942"/>
    <w:rsid w:val="00461479"/>
    <w:rsid w:val="0046322C"/>
    <w:rsid w:val="00465410"/>
    <w:rsid w:val="0046560B"/>
    <w:rsid w:val="00466D6F"/>
    <w:rsid w:val="004715C5"/>
    <w:rsid w:val="00471CD9"/>
    <w:rsid w:val="004737C2"/>
    <w:rsid w:val="004751C6"/>
    <w:rsid w:val="0047565F"/>
    <w:rsid w:val="00476E4E"/>
    <w:rsid w:val="00480A93"/>
    <w:rsid w:val="004812DE"/>
    <w:rsid w:val="00481354"/>
    <w:rsid w:val="00481B1D"/>
    <w:rsid w:val="00490A2B"/>
    <w:rsid w:val="0049114B"/>
    <w:rsid w:val="0049447C"/>
    <w:rsid w:val="004953CB"/>
    <w:rsid w:val="00495BBC"/>
    <w:rsid w:val="00495E70"/>
    <w:rsid w:val="004A331D"/>
    <w:rsid w:val="004A3E65"/>
    <w:rsid w:val="004A4BA8"/>
    <w:rsid w:val="004B0E17"/>
    <w:rsid w:val="004B1EEF"/>
    <w:rsid w:val="004B2481"/>
    <w:rsid w:val="004B308F"/>
    <w:rsid w:val="004B311A"/>
    <w:rsid w:val="004B3733"/>
    <w:rsid w:val="004B480B"/>
    <w:rsid w:val="004B4F70"/>
    <w:rsid w:val="004B6298"/>
    <w:rsid w:val="004B6EF6"/>
    <w:rsid w:val="004C12B4"/>
    <w:rsid w:val="004C22C0"/>
    <w:rsid w:val="004C2AD6"/>
    <w:rsid w:val="004C2AD7"/>
    <w:rsid w:val="004C35DB"/>
    <w:rsid w:val="004C4234"/>
    <w:rsid w:val="004C46F5"/>
    <w:rsid w:val="004C4E50"/>
    <w:rsid w:val="004C685D"/>
    <w:rsid w:val="004C776B"/>
    <w:rsid w:val="004D1164"/>
    <w:rsid w:val="004D160F"/>
    <w:rsid w:val="004D240F"/>
    <w:rsid w:val="004D2DEB"/>
    <w:rsid w:val="004D306C"/>
    <w:rsid w:val="004D4917"/>
    <w:rsid w:val="004D579C"/>
    <w:rsid w:val="004D5A80"/>
    <w:rsid w:val="004D6467"/>
    <w:rsid w:val="004D7E1C"/>
    <w:rsid w:val="004E17CF"/>
    <w:rsid w:val="004E3186"/>
    <w:rsid w:val="004E529A"/>
    <w:rsid w:val="004E6704"/>
    <w:rsid w:val="004E74F9"/>
    <w:rsid w:val="004F1E29"/>
    <w:rsid w:val="004F2595"/>
    <w:rsid w:val="004F284C"/>
    <w:rsid w:val="004F2895"/>
    <w:rsid w:val="004F302A"/>
    <w:rsid w:val="004F3E6D"/>
    <w:rsid w:val="004F445F"/>
    <w:rsid w:val="004F5B90"/>
    <w:rsid w:val="004F5DE7"/>
    <w:rsid w:val="004F72B9"/>
    <w:rsid w:val="004F7BCE"/>
    <w:rsid w:val="0050066B"/>
    <w:rsid w:val="00503F5D"/>
    <w:rsid w:val="00504F5C"/>
    <w:rsid w:val="00505EC6"/>
    <w:rsid w:val="00506D69"/>
    <w:rsid w:val="0050740D"/>
    <w:rsid w:val="00507ACA"/>
    <w:rsid w:val="0051008B"/>
    <w:rsid w:val="005101F2"/>
    <w:rsid w:val="00511DEB"/>
    <w:rsid w:val="00512140"/>
    <w:rsid w:val="005132F3"/>
    <w:rsid w:val="00514A7F"/>
    <w:rsid w:val="0051507B"/>
    <w:rsid w:val="00515D1E"/>
    <w:rsid w:val="00516B0B"/>
    <w:rsid w:val="00521374"/>
    <w:rsid w:val="00525725"/>
    <w:rsid w:val="00525DC1"/>
    <w:rsid w:val="00526C2F"/>
    <w:rsid w:val="00527BA1"/>
    <w:rsid w:val="00527CED"/>
    <w:rsid w:val="005318A8"/>
    <w:rsid w:val="00532285"/>
    <w:rsid w:val="0053273F"/>
    <w:rsid w:val="00533076"/>
    <w:rsid w:val="0053341E"/>
    <w:rsid w:val="00533427"/>
    <w:rsid w:val="00534001"/>
    <w:rsid w:val="00535638"/>
    <w:rsid w:val="00536D51"/>
    <w:rsid w:val="005427F5"/>
    <w:rsid w:val="005449BF"/>
    <w:rsid w:val="00544C78"/>
    <w:rsid w:val="00546CFF"/>
    <w:rsid w:val="00547EAF"/>
    <w:rsid w:val="00547F5E"/>
    <w:rsid w:val="00550083"/>
    <w:rsid w:val="00552662"/>
    <w:rsid w:val="00553B43"/>
    <w:rsid w:val="0055698D"/>
    <w:rsid w:val="00556B55"/>
    <w:rsid w:val="00556B7E"/>
    <w:rsid w:val="0055727C"/>
    <w:rsid w:val="0056019D"/>
    <w:rsid w:val="00560B63"/>
    <w:rsid w:val="00560F03"/>
    <w:rsid w:val="005616CD"/>
    <w:rsid w:val="005619BB"/>
    <w:rsid w:val="00562505"/>
    <w:rsid w:val="00562623"/>
    <w:rsid w:val="0056332D"/>
    <w:rsid w:val="005637B8"/>
    <w:rsid w:val="00566019"/>
    <w:rsid w:val="00566971"/>
    <w:rsid w:val="00566BD7"/>
    <w:rsid w:val="00567C2B"/>
    <w:rsid w:val="00571FDD"/>
    <w:rsid w:val="005722AC"/>
    <w:rsid w:val="00581AF9"/>
    <w:rsid w:val="00581E4F"/>
    <w:rsid w:val="0058219E"/>
    <w:rsid w:val="0058221E"/>
    <w:rsid w:val="00583761"/>
    <w:rsid w:val="005853E4"/>
    <w:rsid w:val="00585B4E"/>
    <w:rsid w:val="005860E3"/>
    <w:rsid w:val="00586315"/>
    <w:rsid w:val="00586738"/>
    <w:rsid w:val="0058719F"/>
    <w:rsid w:val="00587256"/>
    <w:rsid w:val="005876C4"/>
    <w:rsid w:val="00587CBD"/>
    <w:rsid w:val="00587D14"/>
    <w:rsid w:val="0059026A"/>
    <w:rsid w:val="00590952"/>
    <w:rsid w:val="00590AF4"/>
    <w:rsid w:val="00591187"/>
    <w:rsid w:val="00591219"/>
    <w:rsid w:val="005919CC"/>
    <w:rsid w:val="00592F2B"/>
    <w:rsid w:val="005959AA"/>
    <w:rsid w:val="00596725"/>
    <w:rsid w:val="00597377"/>
    <w:rsid w:val="005A0E57"/>
    <w:rsid w:val="005A1A52"/>
    <w:rsid w:val="005A2161"/>
    <w:rsid w:val="005A306C"/>
    <w:rsid w:val="005A5065"/>
    <w:rsid w:val="005A54C6"/>
    <w:rsid w:val="005A6763"/>
    <w:rsid w:val="005B0BC9"/>
    <w:rsid w:val="005B16C5"/>
    <w:rsid w:val="005B20D2"/>
    <w:rsid w:val="005B303B"/>
    <w:rsid w:val="005B31EF"/>
    <w:rsid w:val="005B40CC"/>
    <w:rsid w:val="005B6EE4"/>
    <w:rsid w:val="005C16F6"/>
    <w:rsid w:val="005C20BD"/>
    <w:rsid w:val="005C4379"/>
    <w:rsid w:val="005C4FAF"/>
    <w:rsid w:val="005C6AE6"/>
    <w:rsid w:val="005C6FB8"/>
    <w:rsid w:val="005C775D"/>
    <w:rsid w:val="005D1329"/>
    <w:rsid w:val="005D2781"/>
    <w:rsid w:val="005D3649"/>
    <w:rsid w:val="005D3855"/>
    <w:rsid w:val="005D4A4A"/>
    <w:rsid w:val="005D5EBB"/>
    <w:rsid w:val="005D62E9"/>
    <w:rsid w:val="005E030B"/>
    <w:rsid w:val="005E13F6"/>
    <w:rsid w:val="005E1CA4"/>
    <w:rsid w:val="005E1D69"/>
    <w:rsid w:val="005E2700"/>
    <w:rsid w:val="005E4300"/>
    <w:rsid w:val="005E5050"/>
    <w:rsid w:val="005E5A34"/>
    <w:rsid w:val="005E5BAA"/>
    <w:rsid w:val="005E5C98"/>
    <w:rsid w:val="005E6CA5"/>
    <w:rsid w:val="005F0134"/>
    <w:rsid w:val="005F05ED"/>
    <w:rsid w:val="005F2A8F"/>
    <w:rsid w:val="005F3720"/>
    <w:rsid w:val="005F410E"/>
    <w:rsid w:val="005F4C82"/>
    <w:rsid w:val="005F5075"/>
    <w:rsid w:val="005F66CB"/>
    <w:rsid w:val="005F6BC1"/>
    <w:rsid w:val="005F752C"/>
    <w:rsid w:val="005F76C3"/>
    <w:rsid w:val="005F7CEA"/>
    <w:rsid w:val="00603CCD"/>
    <w:rsid w:val="00603CE5"/>
    <w:rsid w:val="00605AB5"/>
    <w:rsid w:val="006067B1"/>
    <w:rsid w:val="00607C53"/>
    <w:rsid w:val="00607D62"/>
    <w:rsid w:val="00607E5D"/>
    <w:rsid w:val="00610126"/>
    <w:rsid w:val="006118C4"/>
    <w:rsid w:val="00612B98"/>
    <w:rsid w:val="00612C30"/>
    <w:rsid w:val="00613550"/>
    <w:rsid w:val="006147AA"/>
    <w:rsid w:val="00614D84"/>
    <w:rsid w:val="006161AE"/>
    <w:rsid w:val="00617228"/>
    <w:rsid w:val="006173A9"/>
    <w:rsid w:val="00617E51"/>
    <w:rsid w:val="00617F99"/>
    <w:rsid w:val="00622629"/>
    <w:rsid w:val="00623994"/>
    <w:rsid w:val="00624EED"/>
    <w:rsid w:val="00625EB9"/>
    <w:rsid w:val="006262E9"/>
    <w:rsid w:val="00626D63"/>
    <w:rsid w:val="00627569"/>
    <w:rsid w:val="00627FEE"/>
    <w:rsid w:val="00630040"/>
    <w:rsid w:val="00630981"/>
    <w:rsid w:val="00630F5C"/>
    <w:rsid w:val="00631F25"/>
    <w:rsid w:val="0063385C"/>
    <w:rsid w:val="00634788"/>
    <w:rsid w:val="00635835"/>
    <w:rsid w:val="0063590A"/>
    <w:rsid w:val="00635C73"/>
    <w:rsid w:val="00636732"/>
    <w:rsid w:val="00637B46"/>
    <w:rsid w:val="00640873"/>
    <w:rsid w:val="00641A95"/>
    <w:rsid w:val="00644673"/>
    <w:rsid w:val="006449F4"/>
    <w:rsid w:val="006457DD"/>
    <w:rsid w:val="00650489"/>
    <w:rsid w:val="006508C8"/>
    <w:rsid w:val="0065236B"/>
    <w:rsid w:val="00654838"/>
    <w:rsid w:val="00654DB1"/>
    <w:rsid w:val="006563A1"/>
    <w:rsid w:val="00656748"/>
    <w:rsid w:val="00656CB9"/>
    <w:rsid w:val="0065783D"/>
    <w:rsid w:val="006579BD"/>
    <w:rsid w:val="00657A9C"/>
    <w:rsid w:val="00657DB5"/>
    <w:rsid w:val="00665598"/>
    <w:rsid w:val="00665F76"/>
    <w:rsid w:val="00666637"/>
    <w:rsid w:val="006667D1"/>
    <w:rsid w:val="006675FC"/>
    <w:rsid w:val="00667CAD"/>
    <w:rsid w:val="00670081"/>
    <w:rsid w:val="00670414"/>
    <w:rsid w:val="00670C26"/>
    <w:rsid w:val="0067472A"/>
    <w:rsid w:val="006762A6"/>
    <w:rsid w:val="0067651B"/>
    <w:rsid w:val="00682100"/>
    <w:rsid w:val="006828BB"/>
    <w:rsid w:val="00682D49"/>
    <w:rsid w:val="00683C01"/>
    <w:rsid w:val="00687D58"/>
    <w:rsid w:val="00691AE9"/>
    <w:rsid w:val="00691E4B"/>
    <w:rsid w:val="00692013"/>
    <w:rsid w:val="00692339"/>
    <w:rsid w:val="006926D0"/>
    <w:rsid w:val="006932E1"/>
    <w:rsid w:val="0069690F"/>
    <w:rsid w:val="00697B71"/>
    <w:rsid w:val="006A0BBE"/>
    <w:rsid w:val="006A0BE2"/>
    <w:rsid w:val="006A12FE"/>
    <w:rsid w:val="006A311B"/>
    <w:rsid w:val="006A344A"/>
    <w:rsid w:val="006A3BDE"/>
    <w:rsid w:val="006A3D89"/>
    <w:rsid w:val="006A3F50"/>
    <w:rsid w:val="006A4115"/>
    <w:rsid w:val="006A430F"/>
    <w:rsid w:val="006A5A14"/>
    <w:rsid w:val="006A7B92"/>
    <w:rsid w:val="006A7E4E"/>
    <w:rsid w:val="006B01C7"/>
    <w:rsid w:val="006B056C"/>
    <w:rsid w:val="006B2687"/>
    <w:rsid w:val="006B275A"/>
    <w:rsid w:val="006B29AE"/>
    <w:rsid w:val="006B2A63"/>
    <w:rsid w:val="006B35E6"/>
    <w:rsid w:val="006B3613"/>
    <w:rsid w:val="006B3775"/>
    <w:rsid w:val="006B38F7"/>
    <w:rsid w:val="006B402B"/>
    <w:rsid w:val="006B54C7"/>
    <w:rsid w:val="006B7329"/>
    <w:rsid w:val="006B77E3"/>
    <w:rsid w:val="006B78EE"/>
    <w:rsid w:val="006C005D"/>
    <w:rsid w:val="006C1431"/>
    <w:rsid w:val="006C2AA1"/>
    <w:rsid w:val="006C4C13"/>
    <w:rsid w:val="006C5883"/>
    <w:rsid w:val="006C60F7"/>
    <w:rsid w:val="006C71B2"/>
    <w:rsid w:val="006C78BB"/>
    <w:rsid w:val="006D07CF"/>
    <w:rsid w:val="006D3CB1"/>
    <w:rsid w:val="006D49C4"/>
    <w:rsid w:val="006D5DA2"/>
    <w:rsid w:val="006D6805"/>
    <w:rsid w:val="006D6822"/>
    <w:rsid w:val="006D700F"/>
    <w:rsid w:val="006D78C3"/>
    <w:rsid w:val="006D7ABD"/>
    <w:rsid w:val="006D7F5C"/>
    <w:rsid w:val="006E3CFD"/>
    <w:rsid w:val="006E6B73"/>
    <w:rsid w:val="006F0CDE"/>
    <w:rsid w:val="006F1E92"/>
    <w:rsid w:val="006F32BF"/>
    <w:rsid w:val="006F43BB"/>
    <w:rsid w:val="006F4C4A"/>
    <w:rsid w:val="006F72D0"/>
    <w:rsid w:val="00700EBD"/>
    <w:rsid w:val="00701898"/>
    <w:rsid w:val="00701917"/>
    <w:rsid w:val="007029EE"/>
    <w:rsid w:val="007040FE"/>
    <w:rsid w:val="0070668B"/>
    <w:rsid w:val="00707CCE"/>
    <w:rsid w:val="00710A47"/>
    <w:rsid w:val="00711E98"/>
    <w:rsid w:val="0071244F"/>
    <w:rsid w:val="007134D9"/>
    <w:rsid w:val="00713953"/>
    <w:rsid w:val="007143EC"/>
    <w:rsid w:val="00714D58"/>
    <w:rsid w:val="00715355"/>
    <w:rsid w:val="00715602"/>
    <w:rsid w:val="007172A4"/>
    <w:rsid w:val="00720D9B"/>
    <w:rsid w:val="00721CA4"/>
    <w:rsid w:val="00723405"/>
    <w:rsid w:val="0072600D"/>
    <w:rsid w:val="00727461"/>
    <w:rsid w:val="00727F30"/>
    <w:rsid w:val="00730070"/>
    <w:rsid w:val="007300FA"/>
    <w:rsid w:val="00730193"/>
    <w:rsid w:val="00730A08"/>
    <w:rsid w:val="0073191B"/>
    <w:rsid w:val="007339F2"/>
    <w:rsid w:val="00734C1B"/>
    <w:rsid w:val="00735CDA"/>
    <w:rsid w:val="007368C3"/>
    <w:rsid w:val="007373AF"/>
    <w:rsid w:val="00741D21"/>
    <w:rsid w:val="00742643"/>
    <w:rsid w:val="007426AA"/>
    <w:rsid w:val="00743929"/>
    <w:rsid w:val="00743F02"/>
    <w:rsid w:val="00745954"/>
    <w:rsid w:val="00745C08"/>
    <w:rsid w:val="00746B25"/>
    <w:rsid w:val="00750106"/>
    <w:rsid w:val="00755072"/>
    <w:rsid w:val="00755413"/>
    <w:rsid w:val="00755AA5"/>
    <w:rsid w:val="00756085"/>
    <w:rsid w:val="00757BEE"/>
    <w:rsid w:val="007601EB"/>
    <w:rsid w:val="007627FA"/>
    <w:rsid w:val="00762A40"/>
    <w:rsid w:val="00763FF1"/>
    <w:rsid w:val="00765767"/>
    <w:rsid w:val="00766FB2"/>
    <w:rsid w:val="00770927"/>
    <w:rsid w:val="0077163C"/>
    <w:rsid w:val="007724D7"/>
    <w:rsid w:val="007743FD"/>
    <w:rsid w:val="007744B8"/>
    <w:rsid w:val="0077550E"/>
    <w:rsid w:val="00775852"/>
    <w:rsid w:val="00777CBA"/>
    <w:rsid w:val="007815C4"/>
    <w:rsid w:val="00782813"/>
    <w:rsid w:val="00782D67"/>
    <w:rsid w:val="007846FB"/>
    <w:rsid w:val="0078473F"/>
    <w:rsid w:val="0078482F"/>
    <w:rsid w:val="00785607"/>
    <w:rsid w:val="007868F8"/>
    <w:rsid w:val="00787511"/>
    <w:rsid w:val="00790368"/>
    <w:rsid w:val="007923AB"/>
    <w:rsid w:val="007932D2"/>
    <w:rsid w:val="00793F75"/>
    <w:rsid w:val="00793FB4"/>
    <w:rsid w:val="00794421"/>
    <w:rsid w:val="007948E3"/>
    <w:rsid w:val="00797B99"/>
    <w:rsid w:val="007A02C1"/>
    <w:rsid w:val="007A0333"/>
    <w:rsid w:val="007A2E60"/>
    <w:rsid w:val="007A4437"/>
    <w:rsid w:val="007A7CC5"/>
    <w:rsid w:val="007B0260"/>
    <w:rsid w:val="007B31A5"/>
    <w:rsid w:val="007B3203"/>
    <w:rsid w:val="007B36D2"/>
    <w:rsid w:val="007B60FD"/>
    <w:rsid w:val="007B7E5B"/>
    <w:rsid w:val="007C1149"/>
    <w:rsid w:val="007C2C45"/>
    <w:rsid w:val="007C5DC9"/>
    <w:rsid w:val="007C7147"/>
    <w:rsid w:val="007C722E"/>
    <w:rsid w:val="007D0FED"/>
    <w:rsid w:val="007D26BA"/>
    <w:rsid w:val="007D290C"/>
    <w:rsid w:val="007D2C5C"/>
    <w:rsid w:val="007D3B49"/>
    <w:rsid w:val="007D51E4"/>
    <w:rsid w:val="007D53D8"/>
    <w:rsid w:val="007D662C"/>
    <w:rsid w:val="007D6A0C"/>
    <w:rsid w:val="007D7569"/>
    <w:rsid w:val="007E0C69"/>
    <w:rsid w:val="007E0EC5"/>
    <w:rsid w:val="007E24AD"/>
    <w:rsid w:val="007E2B23"/>
    <w:rsid w:val="007E350A"/>
    <w:rsid w:val="007E4986"/>
    <w:rsid w:val="007E4B89"/>
    <w:rsid w:val="007E4F39"/>
    <w:rsid w:val="007E5F66"/>
    <w:rsid w:val="007E6567"/>
    <w:rsid w:val="007E6BF3"/>
    <w:rsid w:val="007E7C9E"/>
    <w:rsid w:val="007F1049"/>
    <w:rsid w:val="007F105E"/>
    <w:rsid w:val="007F1607"/>
    <w:rsid w:val="007F20CD"/>
    <w:rsid w:val="007F3946"/>
    <w:rsid w:val="007F4B47"/>
    <w:rsid w:val="007F51BE"/>
    <w:rsid w:val="007F56D0"/>
    <w:rsid w:val="007F7C26"/>
    <w:rsid w:val="00801D08"/>
    <w:rsid w:val="00802C1A"/>
    <w:rsid w:val="00802C48"/>
    <w:rsid w:val="0080377D"/>
    <w:rsid w:val="008039F6"/>
    <w:rsid w:val="00805372"/>
    <w:rsid w:val="00806374"/>
    <w:rsid w:val="00807290"/>
    <w:rsid w:val="00807D95"/>
    <w:rsid w:val="008102B7"/>
    <w:rsid w:val="008121EE"/>
    <w:rsid w:val="00813074"/>
    <w:rsid w:val="00813478"/>
    <w:rsid w:val="00813AE6"/>
    <w:rsid w:val="00816409"/>
    <w:rsid w:val="0082077C"/>
    <w:rsid w:val="008207B7"/>
    <w:rsid w:val="00825605"/>
    <w:rsid w:val="00825BD9"/>
    <w:rsid w:val="00825C7A"/>
    <w:rsid w:val="008266B0"/>
    <w:rsid w:val="00826A38"/>
    <w:rsid w:val="0082720F"/>
    <w:rsid w:val="00830D84"/>
    <w:rsid w:val="0083145D"/>
    <w:rsid w:val="0083156B"/>
    <w:rsid w:val="00831BAC"/>
    <w:rsid w:val="008320A4"/>
    <w:rsid w:val="008322E4"/>
    <w:rsid w:val="0083230D"/>
    <w:rsid w:val="00833422"/>
    <w:rsid w:val="00834BDD"/>
    <w:rsid w:val="0083688C"/>
    <w:rsid w:val="00841821"/>
    <w:rsid w:val="008420E1"/>
    <w:rsid w:val="0084212B"/>
    <w:rsid w:val="00842A3A"/>
    <w:rsid w:val="008436B7"/>
    <w:rsid w:val="008444E3"/>
    <w:rsid w:val="0084503B"/>
    <w:rsid w:val="00845474"/>
    <w:rsid w:val="00847B2E"/>
    <w:rsid w:val="00847C48"/>
    <w:rsid w:val="00847CC4"/>
    <w:rsid w:val="008502BB"/>
    <w:rsid w:val="00850D51"/>
    <w:rsid w:val="008517D1"/>
    <w:rsid w:val="00852D29"/>
    <w:rsid w:val="00853275"/>
    <w:rsid w:val="00853E59"/>
    <w:rsid w:val="008540F6"/>
    <w:rsid w:val="00855AFD"/>
    <w:rsid w:val="00856E77"/>
    <w:rsid w:val="00860725"/>
    <w:rsid w:val="00860CB7"/>
    <w:rsid w:val="00861B4A"/>
    <w:rsid w:val="008627A0"/>
    <w:rsid w:val="00863EE5"/>
    <w:rsid w:val="00864350"/>
    <w:rsid w:val="0086481E"/>
    <w:rsid w:val="00865D8A"/>
    <w:rsid w:val="0086678A"/>
    <w:rsid w:val="00866A2F"/>
    <w:rsid w:val="00866D96"/>
    <w:rsid w:val="00867140"/>
    <w:rsid w:val="00870664"/>
    <w:rsid w:val="00871748"/>
    <w:rsid w:val="00872CA4"/>
    <w:rsid w:val="00873453"/>
    <w:rsid w:val="00874EDC"/>
    <w:rsid w:val="00875257"/>
    <w:rsid w:val="00875FFC"/>
    <w:rsid w:val="00876E85"/>
    <w:rsid w:val="00880C97"/>
    <w:rsid w:val="0088124F"/>
    <w:rsid w:val="00881791"/>
    <w:rsid w:val="00882A94"/>
    <w:rsid w:val="008837CD"/>
    <w:rsid w:val="0088383B"/>
    <w:rsid w:val="0088431E"/>
    <w:rsid w:val="00884DC1"/>
    <w:rsid w:val="00884F54"/>
    <w:rsid w:val="00885D30"/>
    <w:rsid w:val="00885F93"/>
    <w:rsid w:val="00885FD0"/>
    <w:rsid w:val="00886CD9"/>
    <w:rsid w:val="008873D1"/>
    <w:rsid w:val="00887B81"/>
    <w:rsid w:val="00887F00"/>
    <w:rsid w:val="0089091D"/>
    <w:rsid w:val="00890C24"/>
    <w:rsid w:val="0089161B"/>
    <w:rsid w:val="008916B0"/>
    <w:rsid w:val="00892DC6"/>
    <w:rsid w:val="0089582F"/>
    <w:rsid w:val="008961DA"/>
    <w:rsid w:val="0089675D"/>
    <w:rsid w:val="008A0882"/>
    <w:rsid w:val="008A09FD"/>
    <w:rsid w:val="008A339F"/>
    <w:rsid w:val="008A45BE"/>
    <w:rsid w:val="008A53A4"/>
    <w:rsid w:val="008A5F60"/>
    <w:rsid w:val="008A61BC"/>
    <w:rsid w:val="008A64E6"/>
    <w:rsid w:val="008A6849"/>
    <w:rsid w:val="008A70C7"/>
    <w:rsid w:val="008A72DF"/>
    <w:rsid w:val="008B0270"/>
    <w:rsid w:val="008B2FE0"/>
    <w:rsid w:val="008B34A7"/>
    <w:rsid w:val="008B5683"/>
    <w:rsid w:val="008B5EA7"/>
    <w:rsid w:val="008B71E6"/>
    <w:rsid w:val="008C1575"/>
    <w:rsid w:val="008C33BF"/>
    <w:rsid w:val="008C5F28"/>
    <w:rsid w:val="008C6B9F"/>
    <w:rsid w:val="008C7DEF"/>
    <w:rsid w:val="008D004F"/>
    <w:rsid w:val="008D0A44"/>
    <w:rsid w:val="008D26DF"/>
    <w:rsid w:val="008D4008"/>
    <w:rsid w:val="008D558D"/>
    <w:rsid w:val="008D71CA"/>
    <w:rsid w:val="008D7D63"/>
    <w:rsid w:val="008E051A"/>
    <w:rsid w:val="008E4816"/>
    <w:rsid w:val="008E54C4"/>
    <w:rsid w:val="008E593D"/>
    <w:rsid w:val="008F1733"/>
    <w:rsid w:val="008F1780"/>
    <w:rsid w:val="008F183F"/>
    <w:rsid w:val="008F58AC"/>
    <w:rsid w:val="008F5C6C"/>
    <w:rsid w:val="008F63F3"/>
    <w:rsid w:val="00900505"/>
    <w:rsid w:val="00900580"/>
    <w:rsid w:val="00902013"/>
    <w:rsid w:val="00902824"/>
    <w:rsid w:val="00904D47"/>
    <w:rsid w:val="00904DF9"/>
    <w:rsid w:val="00906677"/>
    <w:rsid w:val="00906F9B"/>
    <w:rsid w:val="00910027"/>
    <w:rsid w:val="00921971"/>
    <w:rsid w:val="009225D6"/>
    <w:rsid w:val="0092609D"/>
    <w:rsid w:val="00926858"/>
    <w:rsid w:val="009306E0"/>
    <w:rsid w:val="00931841"/>
    <w:rsid w:val="00933068"/>
    <w:rsid w:val="00933657"/>
    <w:rsid w:val="0093688A"/>
    <w:rsid w:val="00937A34"/>
    <w:rsid w:val="00937B25"/>
    <w:rsid w:val="00940325"/>
    <w:rsid w:val="00941E97"/>
    <w:rsid w:val="00942DF1"/>
    <w:rsid w:val="00944E8C"/>
    <w:rsid w:val="00945D00"/>
    <w:rsid w:val="0094691B"/>
    <w:rsid w:val="0094745F"/>
    <w:rsid w:val="0094784E"/>
    <w:rsid w:val="00951052"/>
    <w:rsid w:val="0095129D"/>
    <w:rsid w:val="00952078"/>
    <w:rsid w:val="00952E89"/>
    <w:rsid w:val="00952ED3"/>
    <w:rsid w:val="00953400"/>
    <w:rsid w:val="009539F8"/>
    <w:rsid w:val="00953A76"/>
    <w:rsid w:val="00953F2B"/>
    <w:rsid w:val="00954A65"/>
    <w:rsid w:val="00955439"/>
    <w:rsid w:val="009562BF"/>
    <w:rsid w:val="00956E8E"/>
    <w:rsid w:val="00962670"/>
    <w:rsid w:val="00962B38"/>
    <w:rsid w:val="0096336D"/>
    <w:rsid w:val="00963628"/>
    <w:rsid w:val="00964853"/>
    <w:rsid w:val="00964EF6"/>
    <w:rsid w:val="00966375"/>
    <w:rsid w:val="0096650D"/>
    <w:rsid w:val="0097012D"/>
    <w:rsid w:val="0097021B"/>
    <w:rsid w:val="00971F44"/>
    <w:rsid w:val="009738A9"/>
    <w:rsid w:val="00975C8B"/>
    <w:rsid w:val="00976E05"/>
    <w:rsid w:val="009771FD"/>
    <w:rsid w:val="00977ADC"/>
    <w:rsid w:val="0098098D"/>
    <w:rsid w:val="00980E34"/>
    <w:rsid w:val="0098427E"/>
    <w:rsid w:val="009859C4"/>
    <w:rsid w:val="00986F31"/>
    <w:rsid w:val="0098762B"/>
    <w:rsid w:val="009916AE"/>
    <w:rsid w:val="00991752"/>
    <w:rsid w:val="0099227D"/>
    <w:rsid w:val="00992C4B"/>
    <w:rsid w:val="009936BE"/>
    <w:rsid w:val="00993FE2"/>
    <w:rsid w:val="00994143"/>
    <w:rsid w:val="0099516C"/>
    <w:rsid w:val="00995792"/>
    <w:rsid w:val="009971B3"/>
    <w:rsid w:val="009A091C"/>
    <w:rsid w:val="009A0A56"/>
    <w:rsid w:val="009A0B72"/>
    <w:rsid w:val="009A30F0"/>
    <w:rsid w:val="009A4245"/>
    <w:rsid w:val="009A4AFC"/>
    <w:rsid w:val="009A6D11"/>
    <w:rsid w:val="009B4F4C"/>
    <w:rsid w:val="009B63FF"/>
    <w:rsid w:val="009B6C98"/>
    <w:rsid w:val="009C0A69"/>
    <w:rsid w:val="009C274E"/>
    <w:rsid w:val="009C56B5"/>
    <w:rsid w:val="009C64BE"/>
    <w:rsid w:val="009C7089"/>
    <w:rsid w:val="009D05FD"/>
    <w:rsid w:val="009D06BC"/>
    <w:rsid w:val="009D1E1D"/>
    <w:rsid w:val="009D32B0"/>
    <w:rsid w:val="009D3400"/>
    <w:rsid w:val="009D4A9E"/>
    <w:rsid w:val="009D50BB"/>
    <w:rsid w:val="009D58E7"/>
    <w:rsid w:val="009D5C93"/>
    <w:rsid w:val="009D6137"/>
    <w:rsid w:val="009D760B"/>
    <w:rsid w:val="009D7C1B"/>
    <w:rsid w:val="009E0D94"/>
    <w:rsid w:val="009E2104"/>
    <w:rsid w:val="009E3C63"/>
    <w:rsid w:val="009E7815"/>
    <w:rsid w:val="009F0302"/>
    <w:rsid w:val="009F0B4C"/>
    <w:rsid w:val="009F12F4"/>
    <w:rsid w:val="009F1E1F"/>
    <w:rsid w:val="009F4D64"/>
    <w:rsid w:val="00A00FE3"/>
    <w:rsid w:val="00A0102F"/>
    <w:rsid w:val="00A01693"/>
    <w:rsid w:val="00A04461"/>
    <w:rsid w:val="00A046D3"/>
    <w:rsid w:val="00A0507D"/>
    <w:rsid w:val="00A05DAB"/>
    <w:rsid w:val="00A06F37"/>
    <w:rsid w:val="00A07F8C"/>
    <w:rsid w:val="00A10F68"/>
    <w:rsid w:val="00A12561"/>
    <w:rsid w:val="00A139D9"/>
    <w:rsid w:val="00A150A9"/>
    <w:rsid w:val="00A15A11"/>
    <w:rsid w:val="00A16034"/>
    <w:rsid w:val="00A1748D"/>
    <w:rsid w:val="00A17D9B"/>
    <w:rsid w:val="00A21028"/>
    <w:rsid w:val="00A21064"/>
    <w:rsid w:val="00A21F35"/>
    <w:rsid w:val="00A22211"/>
    <w:rsid w:val="00A22B08"/>
    <w:rsid w:val="00A23F43"/>
    <w:rsid w:val="00A241B5"/>
    <w:rsid w:val="00A254DA"/>
    <w:rsid w:val="00A26379"/>
    <w:rsid w:val="00A27618"/>
    <w:rsid w:val="00A27E85"/>
    <w:rsid w:val="00A3080F"/>
    <w:rsid w:val="00A30B23"/>
    <w:rsid w:val="00A314D6"/>
    <w:rsid w:val="00A31B8A"/>
    <w:rsid w:val="00A3238A"/>
    <w:rsid w:val="00A332C8"/>
    <w:rsid w:val="00A33640"/>
    <w:rsid w:val="00A337B4"/>
    <w:rsid w:val="00A33AA9"/>
    <w:rsid w:val="00A3438F"/>
    <w:rsid w:val="00A365FE"/>
    <w:rsid w:val="00A369F4"/>
    <w:rsid w:val="00A36BD1"/>
    <w:rsid w:val="00A36FE8"/>
    <w:rsid w:val="00A378DC"/>
    <w:rsid w:val="00A40C72"/>
    <w:rsid w:val="00A40F56"/>
    <w:rsid w:val="00A411B3"/>
    <w:rsid w:val="00A41D8C"/>
    <w:rsid w:val="00A422F2"/>
    <w:rsid w:val="00A46AA3"/>
    <w:rsid w:val="00A47B37"/>
    <w:rsid w:val="00A5016F"/>
    <w:rsid w:val="00A508B7"/>
    <w:rsid w:val="00A52D52"/>
    <w:rsid w:val="00A52F43"/>
    <w:rsid w:val="00A53072"/>
    <w:rsid w:val="00A5587E"/>
    <w:rsid w:val="00A55BFE"/>
    <w:rsid w:val="00A573C0"/>
    <w:rsid w:val="00A57A4B"/>
    <w:rsid w:val="00A57D34"/>
    <w:rsid w:val="00A61C09"/>
    <w:rsid w:val="00A62251"/>
    <w:rsid w:val="00A625C8"/>
    <w:rsid w:val="00A62946"/>
    <w:rsid w:val="00A62BDA"/>
    <w:rsid w:val="00A62C1D"/>
    <w:rsid w:val="00A62D5C"/>
    <w:rsid w:val="00A63032"/>
    <w:rsid w:val="00A633E1"/>
    <w:rsid w:val="00A6360D"/>
    <w:rsid w:val="00A63F4B"/>
    <w:rsid w:val="00A640FB"/>
    <w:rsid w:val="00A65516"/>
    <w:rsid w:val="00A65CAC"/>
    <w:rsid w:val="00A66583"/>
    <w:rsid w:val="00A66C64"/>
    <w:rsid w:val="00A6783D"/>
    <w:rsid w:val="00A678B9"/>
    <w:rsid w:val="00A7150F"/>
    <w:rsid w:val="00A7173D"/>
    <w:rsid w:val="00A728AC"/>
    <w:rsid w:val="00A737CD"/>
    <w:rsid w:val="00A73C42"/>
    <w:rsid w:val="00A748B0"/>
    <w:rsid w:val="00A74EE4"/>
    <w:rsid w:val="00A75197"/>
    <w:rsid w:val="00A76164"/>
    <w:rsid w:val="00A827E7"/>
    <w:rsid w:val="00A8417E"/>
    <w:rsid w:val="00A842E1"/>
    <w:rsid w:val="00A8430E"/>
    <w:rsid w:val="00A84986"/>
    <w:rsid w:val="00A84A36"/>
    <w:rsid w:val="00A850D1"/>
    <w:rsid w:val="00A85D6F"/>
    <w:rsid w:val="00A86171"/>
    <w:rsid w:val="00A87252"/>
    <w:rsid w:val="00A904E0"/>
    <w:rsid w:val="00A9207D"/>
    <w:rsid w:val="00A9360C"/>
    <w:rsid w:val="00A93ECC"/>
    <w:rsid w:val="00A943FC"/>
    <w:rsid w:val="00A955BB"/>
    <w:rsid w:val="00A95ED4"/>
    <w:rsid w:val="00A977D1"/>
    <w:rsid w:val="00AA1447"/>
    <w:rsid w:val="00AA1698"/>
    <w:rsid w:val="00AA37C0"/>
    <w:rsid w:val="00AA4E0C"/>
    <w:rsid w:val="00AA6F3B"/>
    <w:rsid w:val="00AA7C2B"/>
    <w:rsid w:val="00AA7F49"/>
    <w:rsid w:val="00AB1D57"/>
    <w:rsid w:val="00AB2B06"/>
    <w:rsid w:val="00AB3087"/>
    <w:rsid w:val="00AB3636"/>
    <w:rsid w:val="00AB41CD"/>
    <w:rsid w:val="00AB440D"/>
    <w:rsid w:val="00AB53B4"/>
    <w:rsid w:val="00AC227C"/>
    <w:rsid w:val="00AC24B8"/>
    <w:rsid w:val="00AC2EEF"/>
    <w:rsid w:val="00AC3806"/>
    <w:rsid w:val="00AC4D5E"/>
    <w:rsid w:val="00AC502E"/>
    <w:rsid w:val="00AC7EE0"/>
    <w:rsid w:val="00AD04F3"/>
    <w:rsid w:val="00AD0666"/>
    <w:rsid w:val="00AD10D4"/>
    <w:rsid w:val="00AD17B3"/>
    <w:rsid w:val="00AD2141"/>
    <w:rsid w:val="00AD3218"/>
    <w:rsid w:val="00AD48BB"/>
    <w:rsid w:val="00AD64B7"/>
    <w:rsid w:val="00AD6AC1"/>
    <w:rsid w:val="00AD71AF"/>
    <w:rsid w:val="00AD761A"/>
    <w:rsid w:val="00AE1486"/>
    <w:rsid w:val="00AE3A5A"/>
    <w:rsid w:val="00AE736A"/>
    <w:rsid w:val="00AE74D5"/>
    <w:rsid w:val="00AF07AA"/>
    <w:rsid w:val="00AF0DB0"/>
    <w:rsid w:val="00AF429D"/>
    <w:rsid w:val="00AF4A50"/>
    <w:rsid w:val="00AF5FB6"/>
    <w:rsid w:val="00AF6031"/>
    <w:rsid w:val="00AF6863"/>
    <w:rsid w:val="00AF797C"/>
    <w:rsid w:val="00B00C55"/>
    <w:rsid w:val="00B01B5C"/>
    <w:rsid w:val="00B02968"/>
    <w:rsid w:val="00B0300B"/>
    <w:rsid w:val="00B03C4A"/>
    <w:rsid w:val="00B04CEF"/>
    <w:rsid w:val="00B067BD"/>
    <w:rsid w:val="00B11830"/>
    <w:rsid w:val="00B12162"/>
    <w:rsid w:val="00B13135"/>
    <w:rsid w:val="00B14632"/>
    <w:rsid w:val="00B14A7E"/>
    <w:rsid w:val="00B1650C"/>
    <w:rsid w:val="00B17DCA"/>
    <w:rsid w:val="00B208C7"/>
    <w:rsid w:val="00B21014"/>
    <w:rsid w:val="00B2160E"/>
    <w:rsid w:val="00B235D2"/>
    <w:rsid w:val="00B23833"/>
    <w:rsid w:val="00B25C1C"/>
    <w:rsid w:val="00B26A52"/>
    <w:rsid w:val="00B2730A"/>
    <w:rsid w:val="00B27AEB"/>
    <w:rsid w:val="00B30085"/>
    <w:rsid w:val="00B300B2"/>
    <w:rsid w:val="00B3113A"/>
    <w:rsid w:val="00B33951"/>
    <w:rsid w:val="00B34677"/>
    <w:rsid w:val="00B35A43"/>
    <w:rsid w:val="00B36DAB"/>
    <w:rsid w:val="00B3713E"/>
    <w:rsid w:val="00B37475"/>
    <w:rsid w:val="00B4011C"/>
    <w:rsid w:val="00B40E75"/>
    <w:rsid w:val="00B416C3"/>
    <w:rsid w:val="00B423CE"/>
    <w:rsid w:val="00B42999"/>
    <w:rsid w:val="00B43F3B"/>
    <w:rsid w:val="00B44A91"/>
    <w:rsid w:val="00B44C8C"/>
    <w:rsid w:val="00B467B3"/>
    <w:rsid w:val="00B46813"/>
    <w:rsid w:val="00B46D44"/>
    <w:rsid w:val="00B50765"/>
    <w:rsid w:val="00B5094A"/>
    <w:rsid w:val="00B51C31"/>
    <w:rsid w:val="00B51FBA"/>
    <w:rsid w:val="00B52C60"/>
    <w:rsid w:val="00B53D4B"/>
    <w:rsid w:val="00B54739"/>
    <w:rsid w:val="00B557C1"/>
    <w:rsid w:val="00B55824"/>
    <w:rsid w:val="00B57202"/>
    <w:rsid w:val="00B6016F"/>
    <w:rsid w:val="00B64527"/>
    <w:rsid w:val="00B65A99"/>
    <w:rsid w:val="00B65D4B"/>
    <w:rsid w:val="00B67CC9"/>
    <w:rsid w:val="00B71D10"/>
    <w:rsid w:val="00B73FAB"/>
    <w:rsid w:val="00B740BE"/>
    <w:rsid w:val="00B76844"/>
    <w:rsid w:val="00B76E70"/>
    <w:rsid w:val="00B772D9"/>
    <w:rsid w:val="00B80219"/>
    <w:rsid w:val="00B814DF"/>
    <w:rsid w:val="00B82891"/>
    <w:rsid w:val="00B82BA5"/>
    <w:rsid w:val="00B82FEA"/>
    <w:rsid w:val="00B848A7"/>
    <w:rsid w:val="00B86207"/>
    <w:rsid w:val="00B86433"/>
    <w:rsid w:val="00B9217F"/>
    <w:rsid w:val="00B9222A"/>
    <w:rsid w:val="00B92EFC"/>
    <w:rsid w:val="00B9503A"/>
    <w:rsid w:val="00B97040"/>
    <w:rsid w:val="00BA05BB"/>
    <w:rsid w:val="00BA180E"/>
    <w:rsid w:val="00BA1C91"/>
    <w:rsid w:val="00BA2F4D"/>
    <w:rsid w:val="00BA4151"/>
    <w:rsid w:val="00BA5BA7"/>
    <w:rsid w:val="00BA5EB9"/>
    <w:rsid w:val="00BA630A"/>
    <w:rsid w:val="00BA633F"/>
    <w:rsid w:val="00BA6627"/>
    <w:rsid w:val="00BA7D2A"/>
    <w:rsid w:val="00BB225D"/>
    <w:rsid w:val="00BB4955"/>
    <w:rsid w:val="00BB530B"/>
    <w:rsid w:val="00BB5D2B"/>
    <w:rsid w:val="00BB7BE9"/>
    <w:rsid w:val="00BC03FD"/>
    <w:rsid w:val="00BC13B7"/>
    <w:rsid w:val="00BC2BA9"/>
    <w:rsid w:val="00BC34E5"/>
    <w:rsid w:val="00BC3C79"/>
    <w:rsid w:val="00BC5E94"/>
    <w:rsid w:val="00BC5F9F"/>
    <w:rsid w:val="00BC6E25"/>
    <w:rsid w:val="00BD0759"/>
    <w:rsid w:val="00BD2EBF"/>
    <w:rsid w:val="00BD2F37"/>
    <w:rsid w:val="00BD383D"/>
    <w:rsid w:val="00BD42C0"/>
    <w:rsid w:val="00BD486D"/>
    <w:rsid w:val="00BD4A2D"/>
    <w:rsid w:val="00BD6532"/>
    <w:rsid w:val="00BD688A"/>
    <w:rsid w:val="00BE0750"/>
    <w:rsid w:val="00BE3338"/>
    <w:rsid w:val="00BE3B3F"/>
    <w:rsid w:val="00BE4402"/>
    <w:rsid w:val="00BE67D4"/>
    <w:rsid w:val="00BE6A78"/>
    <w:rsid w:val="00BE6C5D"/>
    <w:rsid w:val="00BF3AE7"/>
    <w:rsid w:val="00BF4767"/>
    <w:rsid w:val="00BF517F"/>
    <w:rsid w:val="00BF5520"/>
    <w:rsid w:val="00C001FF"/>
    <w:rsid w:val="00C00524"/>
    <w:rsid w:val="00C00E66"/>
    <w:rsid w:val="00C01256"/>
    <w:rsid w:val="00C01888"/>
    <w:rsid w:val="00C0216E"/>
    <w:rsid w:val="00C0238E"/>
    <w:rsid w:val="00C03118"/>
    <w:rsid w:val="00C04CBE"/>
    <w:rsid w:val="00C0521B"/>
    <w:rsid w:val="00C05700"/>
    <w:rsid w:val="00C10ED1"/>
    <w:rsid w:val="00C13553"/>
    <w:rsid w:val="00C14A4F"/>
    <w:rsid w:val="00C14B9A"/>
    <w:rsid w:val="00C158D4"/>
    <w:rsid w:val="00C15DF8"/>
    <w:rsid w:val="00C16699"/>
    <w:rsid w:val="00C16A4A"/>
    <w:rsid w:val="00C2036B"/>
    <w:rsid w:val="00C21707"/>
    <w:rsid w:val="00C2253A"/>
    <w:rsid w:val="00C2370F"/>
    <w:rsid w:val="00C25389"/>
    <w:rsid w:val="00C3017A"/>
    <w:rsid w:val="00C32027"/>
    <w:rsid w:val="00C340E1"/>
    <w:rsid w:val="00C342A7"/>
    <w:rsid w:val="00C3554C"/>
    <w:rsid w:val="00C36273"/>
    <w:rsid w:val="00C364D9"/>
    <w:rsid w:val="00C36641"/>
    <w:rsid w:val="00C37D2C"/>
    <w:rsid w:val="00C40635"/>
    <w:rsid w:val="00C41871"/>
    <w:rsid w:val="00C426CB"/>
    <w:rsid w:val="00C4382B"/>
    <w:rsid w:val="00C438E6"/>
    <w:rsid w:val="00C44D5D"/>
    <w:rsid w:val="00C45155"/>
    <w:rsid w:val="00C46785"/>
    <w:rsid w:val="00C473F2"/>
    <w:rsid w:val="00C519DD"/>
    <w:rsid w:val="00C521A5"/>
    <w:rsid w:val="00C545E0"/>
    <w:rsid w:val="00C54B92"/>
    <w:rsid w:val="00C5517F"/>
    <w:rsid w:val="00C56AE4"/>
    <w:rsid w:val="00C56CD9"/>
    <w:rsid w:val="00C61CB7"/>
    <w:rsid w:val="00C62674"/>
    <w:rsid w:val="00C63655"/>
    <w:rsid w:val="00C6449E"/>
    <w:rsid w:val="00C657C3"/>
    <w:rsid w:val="00C65812"/>
    <w:rsid w:val="00C65EFB"/>
    <w:rsid w:val="00C663C9"/>
    <w:rsid w:val="00C66B4F"/>
    <w:rsid w:val="00C71BCD"/>
    <w:rsid w:val="00C729EA"/>
    <w:rsid w:val="00C740AC"/>
    <w:rsid w:val="00C7641B"/>
    <w:rsid w:val="00C77A29"/>
    <w:rsid w:val="00C801F8"/>
    <w:rsid w:val="00C80870"/>
    <w:rsid w:val="00C81391"/>
    <w:rsid w:val="00C81616"/>
    <w:rsid w:val="00C81660"/>
    <w:rsid w:val="00C81B8E"/>
    <w:rsid w:val="00C83E27"/>
    <w:rsid w:val="00C84594"/>
    <w:rsid w:val="00C84B2E"/>
    <w:rsid w:val="00C85846"/>
    <w:rsid w:val="00C8586D"/>
    <w:rsid w:val="00C85DE0"/>
    <w:rsid w:val="00C87FEE"/>
    <w:rsid w:val="00C91A6D"/>
    <w:rsid w:val="00C92921"/>
    <w:rsid w:val="00C92D2F"/>
    <w:rsid w:val="00C92EC0"/>
    <w:rsid w:val="00C92F42"/>
    <w:rsid w:val="00C949FE"/>
    <w:rsid w:val="00C9508F"/>
    <w:rsid w:val="00C9553A"/>
    <w:rsid w:val="00C973A3"/>
    <w:rsid w:val="00CA007B"/>
    <w:rsid w:val="00CA05EE"/>
    <w:rsid w:val="00CA0B9B"/>
    <w:rsid w:val="00CA10DB"/>
    <w:rsid w:val="00CA357A"/>
    <w:rsid w:val="00CA42F9"/>
    <w:rsid w:val="00CA5E3C"/>
    <w:rsid w:val="00CA6148"/>
    <w:rsid w:val="00CB0EEF"/>
    <w:rsid w:val="00CB14B5"/>
    <w:rsid w:val="00CB2DE9"/>
    <w:rsid w:val="00CB393E"/>
    <w:rsid w:val="00CB3AAD"/>
    <w:rsid w:val="00CB40DE"/>
    <w:rsid w:val="00CB5E60"/>
    <w:rsid w:val="00CB71D3"/>
    <w:rsid w:val="00CC4044"/>
    <w:rsid w:val="00CC4A93"/>
    <w:rsid w:val="00CC5259"/>
    <w:rsid w:val="00CC5A30"/>
    <w:rsid w:val="00CC5A43"/>
    <w:rsid w:val="00CC61C6"/>
    <w:rsid w:val="00CD056C"/>
    <w:rsid w:val="00CD09EE"/>
    <w:rsid w:val="00CD140E"/>
    <w:rsid w:val="00CD3EE3"/>
    <w:rsid w:val="00CD600C"/>
    <w:rsid w:val="00CD6D4B"/>
    <w:rsid w:val="00CD701D"/>
    <w:rsid w:val="00CD7FB8"/>
    <w:rsid w:val="00CE3215"/>
    <w:rsid w:val="00CE5CC2"/>
    <w:rsid w:val="00CE7450"/>
    <w:rsid w:val="00CE74A7"/>
    <w:rsid w:val="00CF1C5C"/>
    <w:rsid w:val="00CF331F"/>
    <w:rsid w:val="00CF4A43"/>
    <w:rsid w:val="00CF4B80"/>
    <w:rsid w:val="00CF52A6"/>
    <w:rsid w:val="00CF5689"/>
    <w:rsid w:val="00CF705A"/>
    <w:rsid w:val="00CF71E1"/>
    <w:rsid w:val="00CF7D31"/>
    <w:rsid w:val="00D001FE"/>
    <w:rsid w:val="00D0125B"/>
    <w:rsid w:val="00D0152A"/>
    <w:rsid w:val="00D01802"/>
    <w:rsid w:val="00D04039"/>
    <w:rsid w:val="00D04E54"/>
    <w:rsid w:val="00D05732"/>
    <w:rsid w:val="00D0741E"/>
    <w:rsid w:val="00D0769C"/>
    <w:rsid w:val="00D07A4B"/>
    <w:rsid w:val="00D07CC8"/>
    <w:rsid w:val="00D11E35"/>
    <w:rsid w:val="00D11E5C"/>
    <w:rsid w:val="00D14308"/>
    <w:rsid w:val="00D147A4"/>
    <w:rsid w:val="00D14C94"/>
    <w:rsid w:val="00D15497"/>
    <w:rsid w:val="00D21EBC"/>
    <w:rsid w:val="00D23A03"/>
    <w:rsid w:val="00D24AA3"/>
    <w:rsid w:val="00D2506D"/>
    <w:rsid w:val="00D2519C"/>
    <w:rsid w:val="00D2616C"/>
    <w:rsid w:val="00D27D8F"/>
    <w:rsid w:val="00D3201E"/>
    <w:rsid w:val="00D323FD"/>
    <w:rsid w:val="00D33D13"/>
    <w:rsid w:val="00D34D99"/>
    <w:rsid w:val="00D350DD"/>
    <w:rsid w:val="00D35121"/>
    <w:rsid w:val="00D35277"/>
    <w:rsid w:val="00D35ACC"/>
    <w:rsid w:val="00D3683F"/>
    <w:rsid w:val="00D37D53"/>
    <w:rsid w:val="00D37F0C"/>
    <w:rsid w:val="00D419BD"/>
    <w:rsid w:val="00D4276A"/>
    <w:rsid w:val="00D450FA"/>
    <w:rsid w:val="00D5141B"/>
    <w:rsid w:val="00D5241C"/>
    <w:rsid w:val="00D524C4"/>
    <w:rsid w:val="00D53990"/>
    <w:rsid w:val="00D55098"/>
    <w:rsid w:val="00D56423"/>
    <w:rsid w:val="00D5647A"/>
    <w:rsid w:val="00D56AA5"/>
    <w:rsid w:val="00D56E96"/>
    <w:rsid w:val="00D6037B"/>
    <w:rsid w:val="00D60890"/>
    <w:rsid w:val="00D61F3F"/>
    <w:rsid w:val="00D62852"/>
    <w:rsid w:val="00D63FC7"/>
    <w:rsid w:val="00D64BB8"/>
    <w:rsid w:val="00D6603E"/>
    <w:rsid w:val="00D736D8"/>
    <w:rsid w:val="00D74966"/>
    <w:rsid w:val="00D75BF7"/>
    <w:rsid w:val="00D7658F"/>
    <w:rsid w:val="00D77AC4"/>
    <w:rsid w:val="00D803F6"/>
    <w:rsid w:val="00D80E23"/>
    <w:rsid w:val="00D814F0"/>
    <w:rsid w:val="00D816F7"/>
    <w:rsid w:val="00D82659"/>
    <w:rsid w:val="00D87A96"/>
    <w:rsid w:val="00D90DAD"/>
    <w:rsid w:val="00D92A18"/>
    <w:rsid w:val="00D9308E"/>
    <w:rsid w:val="00D932D6"/>
    <w:rsid w:val="00D9354B"/>
    <w:rsid w:val="00D941EE"/>
    <w:rsid w:val="00D9472F"/>
    <w:rsid w:val="00D97C04"/>
    <w:rsid w:val="00DA22CA"/>
    <w:rsid w:val="00DA26D0"/>
    <w:rsid w:val="00DA6C7C"/>
    <w:rsid w:val="00DA7739"/>
    <w:rsid w:val="00DA7AA2"/>
    <w:rsid w:val="00DA7AE4"/>
    <w:rsid w:val="00DB062E"/>
    <w:rsid w:val="00DB2A73"/>
    <w:rsid w:val="00DB2E42"/>
    <w:rsid w:val="00DB389F"/>
    <w:rsid w:val="00DB3D59"/>
    <w:rsid w:val="00DB5F70"/>
    <w:rsid w:val="00DB6540"/>
    <w:rsid w:val="00DB6B4A"/>
    <w:rsid w:val="00DB6FA5"/>
    <w:rsid w:val="00DB787E"/>
    <w:rsid w:val="00DC0CE4"/>
    <w:rsid w:val="00DC1D30"/>
    <w:rsid w:val="00DC2104"/>
    <w:rsid w:val="00DC2296"/>
    <w:rsid w:val="00DC2D99"/>
    <w:rsid w:val="00DC2E13"/>
    <w:rsid w:val="00DC38BD"/>
    <w:rsid w:val="00DC46B4"/>
    <w:rsid w:val="00DC5167"/>
    <w:rsid w:val="00DC6BD8"/>
    <w:rsid w:val="00DC6DAE"/>
    <w:rsid w:val="00DC7513"/>
    <w:rsid w:val="00DC7DD6"/>
    <w:rsid w:val="00DD04FB"/>
    <w:rsid w:val="00DD0C41"/>
    <w:rsid w:val="00DD1735"/>
    <w:rsid w:val="00DD1DD3"/>
    <w:rsid w:val="00DD2DCC"/>
    <w:rsid w:val="00DD3045"/>
    <w:rsid w:val="00DD313A"/>
    <w:rsid w:val="00DD37CE"/>
    <w:rsid w:val="00DE077A"/>
    <w:rsid w:val="00DE1150"/>
    <w:rsid w:val="00DE2975"/>
    <w:rsid w:val="00DE2CE5"/>
    <w:rsid w:val="00DE4615"/>
    <w:rsid w:val="00DE4B2B"/>
    <w:rsid w:val="00DE648E"/>
    <w:rsid w:val="00DE6AF7"/>
    <w:rsid w:val="00DE73AB"/>
    <w:rsid w:val="00DE7733"/>
    <w:rsid w:val="00DF2B2B"/>
    <w:rsid w:val="00DF385C"/>
    <w:rsid w:val="00DF38E0"/>
    <w:rsid w:val="00DF3F5E"/>
    <w:rsid w:val="00DF4A3B"/>
    <w:rsid w:val="00DF547A"/>
    <w:rsid w:val="00E0098D"/>
    <w:rsid w:val="00E02211"/>
    <w:rsid w:val="00E031D6"/>
    <w:rsid w:val="00E0359A"/>
    <w:rsid w:val="00E03824"/>
    <w:rsid w:val="00E03CB3"/>
    <w:rsid w:val="00E0418E"/>
    <w:rsid w:val="00E04976"/>
    <w:rsid w:val="00E0559D"/>
    <w:rsid w:val="00E05FB4"/>
    <w:rsid w:val="00E10DAA"/>
    <w:rsid w:val="00E11AA1"/>
    <w:rsid w:val="00E15EBE"/>
    <w:rsid w:val="00E1633C"/>
    <w:rsid w:val="00E179BA"/>
    <w:rsid w:val="00E17AA9"/>
    <w:rsid w:val="00E17BD7"/>
    <w:rsid w:val="00E20641"/>
    <w:rsid w:val="00E20F20"/>
    <w:rsid w:val="00E23200"/>
    <w:rsid w:val="00E2403A"/>
    <w:rsid w:val="00E25760"/>
    <w:rsid w:val="00E25886"/>
    <w:rsid w:val="00E27921"/>
    <w:rsid w:val="00E3283C"/>
    <w:rsid w:val="00E328EC"/>
    <w:rsid w:val="00E33B4D"/>
    <w:rsid w:val="00E369CD"/>
    <w:rsid w:val="00E37AB6"/>
    <w:rsid w:val="00E40BCB"/>
    <w:rsid w:val="00E4167B"/>
    <w:rsid w:val="00E44974"/>
    <w:rsid w:val="00E44B91"/>
    <w:rsid w:val="00E47A48"/>
    <w:rsid w:val="00E52A1A"/>
    <w:rsid w:val="00E53934"/>
    <w:rsid w:val="00E53C72"/>
    <w:rsid w:val="00E54994"/>
    <w:rsid w:val="00E55199"/>
    <w:rsid w:val="00E55EFF"/>
    <w:rsid w:val="00E602C8"/>
    <w:rsid w:val="00E6185D"/>
    <w:rsid w:val="00E62B78"/>
    <w:rsid w:val="00E633F4"/>
    <w:rsid w:val="00E64422"/>
    <w:rsid w:val="00E649E0"/>
    <w:rsid w:val="00E66339"/>
    <w:rsid w:val="00E70764"/>
    <w:rsid w:val="00E70B51"/>
    <w:rsid w:val="00E711BD"/>
    <w:rsid w:val="00E71691"/>
    <w:rsid w:val="00E734FE"/>
    <w:rsid w:val="00E742A2"/>
    <w:rsid w:val="00E751C1"/>
    <w:rsid w:val="00E75FCB"/>
    <w:rsid w:val="00E77165"/>
    <w:rsid w:val="00E807E9"/>
    <w:rsid w:val="00E81493"/>
    <w:rsid w:val="00E820FA"/>
    <w:rsid w:val="00E82502"/>
    <w:rsid w:val="00E82D8F"/>
    <w:rsid w:val="00E832CD"/>
    <w:rsid w:val="00E84157"/>
    <w:rsid w:val="00E85022"/>
    <w:rsid w:val="00E86E83"/>
    <w:rsid w:val="00E86F63"/>
    <w:rsid w:val="00E87727"/>
    <w:rsid w:val="00E90360"/>
    <w:rsid w:val="00E9096D"/>
    <w:rsid w:val="00E91543"/>
    <w:rsid w:val="00E91BE4"/>
    <w:rsid w:val="00E93E6D"/>
    <w:rsid w:val="00E9434F"/>
    <w:rsid w:val="00E9450D"/>
    <w:rsid w:val="00E94A0B"/>
    <w:rsid w:val="00E96AE0"/>
    <w:rsid w:val="00E97387"/>
    <w:rsid w:val="00EA1CE5"/>
    <w:rsid w:val="00EA2941"/>
    <w:rsid w:val="00EA30A3"/>
    <w:rsid w:val="00EA3C74"/>
    <w:rsid w:val="00EA5137"/>
    <w:rsid w:val="00EA5891"/>
    <w:rsid w:val="00EA5B56"/>
    <w:rsid w:val="00EA5B7E"/>
    <w:rsid w:val="00EA710B"/>
    <w:rsid w:val="00EA77DE"/>
    <w:rsid w:val="00EA7AD9"/>
    <w:rsid w:val="00EB02A2"/>
    <w:rsid w:val="00EB1C84"/>
    <w:rsid w:val="00EB1ECD"/>
    <w:rsid w:val="00EB290C"/>
    <w:rsid w:val="00EB461F"/>
    <w:rsid w:val="00EB4BF4"/>
    <w:rsid w:val="00EB54E0"/>
    <w:rsid w:val="00EB7361"/>
    <w:rsid w:val="00EC0B44"/>
    <w:rsid w:val="00EC1C64"/>
    <w:rsid w:val="00EC2B80"/>
    <w:rsid w:val="00EC5867"/>
    <w:rsid w:val="00EC5CFF"/>
    <w:rsid w:val="00ED0AFE"/>
    <w:rsid w:val="00ED12C0"/>
    <w:rsid w:val="00ED2765"/>
    <w:rsid w:val="00ED3376"/>
    <w:rsid w:val="00ED3AE3"/>
    <w:rsid w:val="00ED3D6C"/>
    <w:rsid w:val="00ED4552"/>
    <w:rsid w:val="00ED57C0"/>
    <w:rsid w:val="00EE337D"/>
    <w:rsid w:val="00EE3D03"/>
    <w:rsid w:val="00EE467D"/>
    <w:rsid w:val="00EE59C7"/>
    <w:rsid w:val="00EE5BE7"/>
    <w:rsid w:val="00EE6A12"/>
    <w:rsid w:val="00EF16F0"/>
    <w:rsid w:val="00EF4EFE"/>
    <w:rsid w:val="00EF524B"/>
    <w:rsid w:val="00EF5D52"/>
    <w:rsid w:val="00EF6271"/>
    <w:rsid w:val="00EF7980"/>
    <w:rsid w:val="00EF7B02"/>
    <w:rsid w:val="00EF7C9E"/>
    <w:rsid w:val="00F0044F"/>
    <w:rsid w:val="00F009D9"/>
    <w:rsid w:val="00F00DCB"/>
    <w:rsid w:val="00F00EF1"/>
    <w:rsid w:val="00F012FA"/>
    <w:rsid w:val="00F017C0"/>
    <w:rsid w:val="00F01BA4"/>
    <w:rsid w:val="00F02E66"/>
    <w:rsid w:val="00F0396D"/>
    <w:rsid w:val="00F03A41"/>
    <w:rsid w:val="00F053EE"/>
    <w:rsid w:val="00F067B2"/>
    <w:rsid w:val="00F10258"/>
    <w:rsid w:val="00F138D6"/>
    <w:rsid w:val="00F154BA"/>
    <w:rsid w:val="00F16752"/>
    <w:rsid w:val="00F16BD1"/>
    <w:rsid w:val="00F177AE"/>
    <w:rsid w:val="00F1785F"/>
    <w:rsid w:val="00F20B2B"/>
    <w:rsid w:val="00F2441E"/>
    <w:rsid w:val="00F2514D"/>
    <w:rsid w:val="00F26AF0"/>
    <w:rsid w:val="00F27078"/>
    <w:rsid w:val="00F35123"/>
    <w:rsid w:val="00F3596D"/>
    <w:rsid w:val="00F363F0"/>
    <w:rsid w:val="00F3642D"/>
    <w:rsid w:val="00F37DC5"/>
    <w:rsid w:val="00F40002"/>
    <w:rsid w:val="00F404E4"/>
    <w:rsid w:val="00F4110C"/>
    <w:rsid w:val="00F43001"/>
    <w:rsid w:val="00F44812"/>
    <w:rsid w:val="00F44C84"/>
    <w:rsid w:val="00F46CA7"/>
    <w:rsid w:val="00F4714E"/>
    <w:rsid w:val="00F47216"/>
    <w:rsid w:val="00F47955"/>
    <w:rsid w:val="00F47D92"/>
    <w:rsid w:val="00F512C9"/>
    <w:rsid w:val="00F55D85"/>
    <w:rsid w:val="00F5627B"/>
    <w:rsid w:val="00F6017A"/>
    <w:rsid w:val="00F60653"/>
    <w:rsid w:val="00F62664"/>
    <w:rsid w:val="00F6402E"/>
    <w:rsid w:val="00F64472"/>
    <w:rsid w:val="00F64A4C"/>
    <w:rsid w:val="00F64CD6"/>
    <w:rsid w:val="00F65A5C"/>
    <w:rsid w:val="00F6684B"/>
    <w:rsid w:val="00F66B27"/>
    <w:rsid w:val="00F709DB"/>
    <w:rsid w:val="00F7152F"/>
    <w:rsid w:val="00F7230A"/>
    <w:rsid w:val="00F72AF2"/>
    <w:rsid w:val="00F75C6B"/>
    <w:rsid w:val="00F7778D"/>
    <w:rsid w:val="00F77C1F"/>
    <w:rsid w:val="00F8042C"/>
    <w:rsid w:val="00F804B4"/>
    <w:rsid w:val="00F824FE"/>
    <w:rsid w:val="00F82919"/>
    <w:rsid w:val="00F829F9"/>
    <w:rsid w:val="00F85DD8"/>
    <w:rsid w:val="00F860DB"/>
    <w:rsid w:val="00F86B2F"/>
    <w:rsid w:val="00F9114B"/>
    <w:rsid w:val="00F91C44"/>
    <w:rsid w:val="00F93782"/>
    <w:rsid w:val="00F9384D"/>
    <w:rsid w:val="00F93B28"/>
    <w:rsid w:val="00F93BD5"/>
    <w:rsid w:val="00F975FF"/>
    <w:rsid w:val="00F97673"/>
    <w:rsid w:val="00F97AD0"/>
    <w:rsid w:val="00FA0CC2"/>
    <w:rsid w:val="00FA1541"/>
    <w:rsid w:val="00FA17C4"/>
    <w:rsid w:val="00FA1B57"/>
    <w:rsid w:val="00FA39EB"/>
    <w:rsid w:val="00FA46EB"/>
    <w:rsid w:val="00FA6091"/>
    <w:rsid w:val="00FA6297"/>
    <w:rsid w:val="00FA730D"/>
    <w:rsid w:val="00FA73EF"/>
    <w:rsid w:val="00FB14BE"/>
    <w:rsid w:val="00FB266B"/>
    <w:rsid w:val="00FB3401"/>
    <w:rsid w:val="00FB340F"/>
    <w:rsid w:val="00FB526A"/>
    <w:rsid w:val="00FB65E1"/>
    <w:rsid w:val="00FB687F"/>
    <w:rsid w:val="00FB72A9"/>
    <w:rsid w:val="00FB7811"/>
    <w:rsid w:val="00FC18AC"/>
    <w:rsid w:val="00FC34FB"/>
    <w:rsid w:val="00FC3D2E"/>
    <w:rsid w:val="00FC43E1"/>
    <w:rsid w:val="00FC5C2B"/>
    <w:rsid w:val="00FC65E3"/>
    <w:rsid w:val="00FC671A"/>
    <w:rsid w:val="00FC7236"/>
    <w:rsid w:val="00FD0CE5"/>
    <w:rsid w:val="00FD1176"/>
    <w:rsid w:val="00FD2900"/>
    <w:rsid w:val="00FD30EC"/>
    <w:rsid w:val="00FD4D00"/>
    <w:rsid w:val="00FD60A8"/>
    <w:rsid w:val="00FD6126"/>
    <w:rsid w:val="00FD6711"/>
    <w:rsid w:val="00FD73FC"/>
    <w:rsid w:val="00FD7D62"/>
    <w:rsid w:val="00FE0A9F"/>
    <w:rsid w:val="00FE130E"/>
    <w:rsid w:val="00FE1952"/>
    <w:rsid w:val="00FE2EE5"/>
    <w:rsid w:val="00FE3B46"/>
    <w:rsid w:val="00FE3E61"/>
    <w:rsid w:val="00FE4646"/>
    <w:rsid w:val="00FE4F13"/>
    <w:rsid w:val="00FE67DF"/>
    <w:rsid w:val="00FE6B49"/>
    <w:rsid w:val="00FE6C52"/>
    <w:rsid w:val="00FF0782"/>
    <w:rsid w:val="00FF0AFD"/>
    <w:rsid w:val="00FF0D36"/>
    <w:rsid w:val="00FF17C0"/>
    <w:rsid w:val="00FF199C"/>
    <w:rsid w:val="00FF1E65"/>
    <w:rsid w:val="00FF2523"/>
    <w:rsid w:val="00FF512E"/>
    <w:rsid w:val="00FF5F09"/>
    <w:rsid w:val="00FF6282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C69BB"/>
  <w15:docId w15:val="{4DA1AD50-D8D5-3A4F-8FBB-88CD038E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D6D49"/>
    <w:pPr>
      <w:spacing w:before="100" w:beforeAutospacing="1" w:after="100" w:afterAutospacing="1"/>
      <w:outlineLvl w:val="0"/>
    </w:pPr>
    <w:rPr>
      <w:rFonts w:eastAsiaTheme="minorHAnsi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4">
    <w:name w:val="Normal (Web)"/>
    <w:basedOn w:val="a"/>
    <w:uiPriority w:val="99"/>
    <w:unhideWhenUsed/>
    <w:rsid w:val="003D4EF8"/>
    <w:pPr>
      <w:spacing w:before="100" w:beforeAutospacing="1" w:after="100" w:afterAutospacing="1"/>
    </w:pPr>
    <w:rPr>
      <w:sz w:val="28"/>
      <w:szCs w:val="28"/>
    </w:rPr>
  </w:style>
  <w:style w:type="character" w:styleId="a5">
    <w:name w:val="Strong"/>
    <w:basedOn w:val="a0"/>
    <w:uiPriority w:val="22"/>
    <w:qFormat/>
    <w:rsid w:val="003D4EF8"/>
    <w:rPr>
      <w:b/>
      <w:bCs/>
    </w:rPr>
  </w:style>
  <w:style w:type="table" w:styleId="a6">
    <w:name w:val="Table Grid"/>
    <w:basedOn w:val="a1"/>
    <w:uiPriority w:val="59"/>
    <w:rsid w:val="00820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B7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3D4B70"/>
    <w:rPr>
      <w:color w:val="auto"/>
    </w:rPr>
  </w:style>
  <w:style w:type="paragraph" w:styleId="a7">
    <w:name w:val="footer"/>
    <w:basedOn w:val="a"/>
    <w:link w:val="a8"/>
    <w:uiPriority w:val="99"/>
    <w:unhideWhenUsed/>
    <w:rsid w:val="00797B9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797B9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797B99"/>
    <w:rPr>
      <w:rFonts w:ascii="Tahoma" w:eastAsiaTheme="minorHAnsi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97B99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97B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c">
    <w:name w:val="หัวกระดาษ อักขระ"/>
    <w:basedOn w:val="a0"/>
    <w:link w:val="ab"/>
    <w:uiPriority w:val="99"/>
    <w:rsid w:val="00797B99"/>
  </w:style>
  <w:style w:type="character" w:styleId="ad">
    <w:name w:val="annotation reference"/>
    <w:basedOn w:val="a0"/>
    <w:uiPriority w:val="99"/>
    <w:semiHidden/>
    <w:unhideWhenUsed/>
    <w:rsid w:val="00F411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110C"/>
    <w:pPr>
      <w:spacing w:after="20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F4110C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110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F4110C"/>
    <w:rPr>
      <w:b/>
      <w:bCs/>
      <w:sz w:val="20"/>
      <w:szCs w:val="25"/>
    </w:rPr>
  </w:style>
  <w:style w:type="paragraph" w:styleId="af2">
    <w:name w:val="No Spacing"/>
    <w:basedOn w:val="a"/>
    <w:link w:val="af3"/>
    <w:uiPriority w:val="1"/>
    <w:qFormat/>
    <w:rsid w:val="000172C1"/>
    <w:rPr>
      <w:rFonts w:eastAsia="SimSun" w:cs="Angsana New"/>
      <w:szCs w:val="28"/>
    </w:rPr>
  </w:style>
  <w:style w:type="character" w:customStyle="1" w:styleId="af3">
    <w:name w:val="ไม่มีการเว้นระยะห่าง อักขระ"/>
    <w:basedOn w:val="a0"/>
    <w:link w:val="af2"/>
    <w:uiPriority w:val="1"/>
    <w:rsid w:val="000172C1"/>
    <w:rPr>
      <w:rFonts w:ascii="Times New Roman" w:eastAsia="SimSun" w:hAnsi="Times New Roman" w:cs="Angsana New"/>
      <w:sz w:val="24"/>
    </w:rPr>
  </w:style>
  <w:style w:type="paragraph" w:styleId="af4">
    <w:name w:val="Revision"/>
    <w:hidden/>
    <w:uiPriority w:val="99"/>
    <w:semiHidden/>
    <w:rsid w:val="009916AE"/>
    <w:pPr>
      <w:spacing w:after="0" w:line="240" w:lineRule="auto"/>
    </w:pPr>
  </w:style>
  <w:style w:type="table" w:customStyle="1" w:styleId="11">
    <w:name w:val="เส้นตาราง1"/>
    <w:basedOn w:val="a1"/>
    <w:next w:val="a6"/>
    <w:uiPriority w:val="59"/>
    <w:rsid w:val="00693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9859C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736A"/>
  </w:style>
  <w:style w:type="character" w:customStyle="1" w:styleId="10">
    <w:name w:val="หัวเรื่อง 1 อักขระ"/>
    <w:basedOn w:val="a0"/>
    <w:link w:val="1"/>
    <w:uiPriority w:val="9"/>
    <w:rsid w:val="000D6D49"/>
    <w:rPr>
      <w:rFonts w:ascii="Times New Roman" w:hAnsi="Times New Roman"/>
      <w:b/>
      <w:bCs/>
      <w:kern w:val="36"/>
      <w:sz w:val="48"/>
      <w:szCs w:val="48"/>
    </w:rPr>
  </w:style>
  <w:style w:type="character" w:styleId="af6">
    <w:name w:val="Emphasis"/>
    <w:basedOn w:val="a0"/>
    <w:uiPriority w:val="20"/>
    <w:qFormat/>
    <w:rsid w:val="000D6D49"/>
    <w:rPr>
      <w:i/>
      <w:iCs/>
    </w:rPr>
  </w:style>
  <w:style w:type="character" w:customStyle="1" w:styleId="A00">
    <w:name w:val="A0"/>
    <w:uiPriority w:val="99"/>
    <w:rsid w:val="00202EFE"/>
    <w:rPr>
      <w:rFonts w:cs="TH Sarabun New"/>
      <w:color w:val="000000"/>
    </w:rPr>
  </w:style>
  <w:style w:type="character" w:customStyle="1" w:styleId="Keywords">
    <w:name w:val="Keywords + 粗體 字元"/>
    <w:rsid w:val="00ED4552"/>
    <w:rPr>
      <w:b/>
      <w:bCs/>
      <w:kern w:val="1"/>
      <w:lang w:val="en-US" w:eastAsia="zh-TW" w:bidi="ar-SA"/>
    </w:rPr>
  </w:style>
  <w:style w:type="paragraph" w:customStyle="1" w:styleId="ICCEReferences">
    <w:name w:val="ICCE References"/>
    <w:basedOn w:val="a"/>
    <w:rsid w:val="009562BF"/>
    <w:pPr>
      <w:overflowPunct w:val="0"/>
      <w:autoSpaceDE w:val="0"/>
      <w:autoSpaceDN w:val="0"/>
      <w:adjustRightInd w:val="0"/>
      <w:ind w:left="425" w:hanging="425"/>
      <w:jc w:val="both"/>
      <w:textAlignment w:val="baseline"/>
    </w:pPr>
    <w:rPr>
      <w:rFonts w:eastAsia="PMingLiU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erats@kku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rawan.c@kku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2095-A226-49C8-B2AD-A832EB87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4644</Words>
  <Characters>26476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4</cp:revision>
  <cp:lastPrinted>2022-01-27T09:50:00Z</cp:lastPrinted>
  <dcterms:created xsi:type="dcterms:W3CDTF">2022-01-30T12:12:00Z</dcterms:created>
  <dcterms:modified xsi:type="dcterms:W3CDTF">2022-01-30T13:04:00Z</dcterms:modified>
</cp:coreProperties>
</file>