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C335" w14:textId="77777777" w:rsidR="00F7539F" w:rsidRPr="00643390" w:rsidRDefault="00F7539F" w:rsidP="00F7539F">
      <w:pPr>
        <w:spacing w:after="0" w:line="240" w:lineRule="auto"/>
        <w:jc w:val="center"/>
        <w:rPr>
          <w:rFonts w:ascii="TH SarabunPSK" w:hAnsi="TH SarabunPSK" w:cs="TH SarabunPSK"/>
          <w:b/>
          <w:bCs/>
          <w:sz w:val="40"/>
          <w:szCs w:val="40"/>
        </w:rPr>
      </w:pPr>
      <w:bookmarkStart w:id="0" w:name="_Hlk95498242"/>
      <w:bookmarkStart w:id="1" w:name="_Hlk95498168"/>
      <w:r w:rsidRPr="00643390">
        <w:rPr>
          <w:rFonts w:ascii="TH SarabunPSK" w:hAnsi="TH SarabunPSK" w:cs="TH SarabunPSK"/>
          <w:b/>
          <w:bCs/>
          <w:sz w:val="40"/>
          <w:szCs w:val="40"/>
          <w:cs/>
        </w:rPr>
        <w:t xml:space="preserve">การศึกษาทักษะการแก้โจทย์ปัญหาและผลสัมฤทธิ์ทางการเรียน                    เรื่องสนามไฟฟ้า ของนักเรียนชั้นมัธยมศึกษาปีที่ 5 </w:t>
      </w:r>
    </w:p>
    <w:p w14:paraId="7FFEFA4B" w14:textId="7A4D4284" w:rsidR="00F7539F" w:rsidRPr="00643390" w:rsidRDefault="00F7539F" w:rsidP="00F7539F">
      <w:pPr>
        <w:spacing w:after="0" w:line="240" w:lineRule="auto"/>
        <w:jc w:val="center"/>
        <w:rPr>
          <w:rFonts w:ascii="TH SarabunPSK" w:hAnsi="TH SarabunPSK" w:cs="TH SarabunPSK"/>
          <w:b/>
          <w:bCs/>
          <w:sz w:val="40"/>
          <w:szCs w:val="40"/>
        </w:rPr>
      </w:pPr>
      <w:r w:rsidRPr="00643390">
        <w:rPr>
          <w:rFonts w:ascii="TH SarabunPSK" w:hAnsi="TH SarabunPSK" w:cs="TH SarabunPSK"/>
          <w:b/>
          <w:bCs/>
          <w:sz w:val="40"/>
          <w:szCs w:val="40"/>
          <w:cs/>
        </w:rPr>
        <w:t>ด้วยการจัดการเรียนรู้แบบสืบเสาะ(5</w:t>
      </w:r>
      <w:r w:rsidRPr="00643390">
        <w:rPr>
          <w:rFonts w:ascii="TH SarabunPSK" w:hAnsi="TH SarabunPSK" w:cs="TH SarabunPSK"/>
          <w:b/>
          <w:bCs/>
          <w:sz w:val="40"/>
          <w:szCs w:val="40"/>
        </w:rPr>
        <w:t>E)</w:t>
      </w:r>
      <w:r w:rsidRPr="00643390">
        <w:rPr>
          <w:rFonts w:ascii="TH SarabunPSK" w:hAnsi="TH SarabunPSK" w:cs="TH SarabunPSK"/>
          <w:b/>
          <w:bCs/>
          <w:sz w:val="40"/>
          <w:szCs w:val="40"/>
          <w:cs/>
        </w:rPr>
        <w:t xml:space="preserve">ร่วมกับเทคนิค </w:t>
      </w:r>
      <w:r w:rsidRPr="00643390">
        <w:rPr>
          <w:rFonts w:ascii="TH SarabunPSK" w:hAnsi="TH SarabunPSK" w:cs="TH SarabunPSK"/>
          <w:b/>
          <w:bCs/>
          <w:sz w:val="40"/>
          <w:szCs w:val="40"/>
        </w:rPr>
        <w:t>KWDL</w:t>
      </w:r>
    </w:p>
    <w:p w14:paraId="211E30A0" w14:textId="77777777" w:rsidR="00F7539F" w:rsidRPr="00643390" w:rsidRDefault="00F7539F" w:rsidP="00F7539F">
      <w:pPr>
        <w:spacing w:after="0" w:line="240" w:lineRule="auto"/>
        <w:jc w:val="center"/>
        <w:rPr>
          <w:rFonts w:ascii="TH SarabunPSK" w:hAnsi="TH SarabunPSK" w:cs="TH SarabunPSK"/>
          <w:b/>
          <w:bCs/>
          <w:sz w:val="40"/>
          <w:szCs w:val="40"/>
        </w:rPr>
      </w:pPr>
      <w:r w:rsidRPr="00643390">
        <w:rPr>
          <w:rFonts w:ascii="TH SarabunPSK" w:hAnsi="TH SarabunPSK" w:cs="TH SarabunPSK"/>
          <w:b/>
          <w:bCs/>
          <w:sz w:val="40"/>
          <w:szCs w:val="40"/>
        </w:rPr>
        <w:t xml:space="preserve">A Study of Problem Solving Skills and Learning Achievement on Electric field Topic of Students in </w:t>
      </w:r>
      <w:proofErr w:type="spellStart"/>
      <w:r w:rsidRPr="00643390">
        <w:rPr>
          <w:rFonts w:ascii="TH SarabunPSK" w:hAnsi="TH SarabunPSK" w:cs="TH SarabunPSK"/>
          <w:b/>
          <w:bCs/>
          <w:sz w:val="40"/>
          <w:szCs w:val="40"/>
        </w:rPr>
        <w:t>Mathayom</w:t>
      </w:r>
      <w:proofErr w:type="spellEnd"/>
      <w:r w:rsidRPr="00643390">
        <w:rPr>
          <w:rFonts w:ascii="TH SarabunPSK" w:hAnsi="TH SarabunPSK" w:cs="TH SarabunPSK"/>
          <w:b/>
          <w:bCs/>
          <w:sz w:val="40"/>
          <w:szCs w:val="40"/>
        </w:rPr>
        <w:t xml:space="preserve"> </w:t>
      </w:r>
      <w:proofErr w:type="spellStart"/>
      <w:r w:rsidRPr="00643390">
        <w:rPr>
          <w:rFonts w:ascii="TH SarabunPSK" w:hAnsi="TH SarabunPSK" w:cs="TH SarabunPSK"/>
          <w:b/>
          <w:bCs/>
          <w:sz w:val="40"/>
          <w:szCs w:val="40"/>
        </w:rPr>
        <w:t>Suksa</w:t>
      </w:r>
      <w:proofErr w:type="spellEnd"/>
      <w:r w:rsidRPr="00643390">
        <w:rPr>
          <w:rFonts w:ascii="TH SarabunPSK" w:hAnsi="TH SarabunPSK" w:cs="TH SarabunPSK"/>
          <w:b/>
          <w:bCs/>
          <w:sz w:val="40"/>
          <w:szCs w:val="40"/>
        </w:rPr>
        <w:t xml:space="preserve"> </w:t>
      </w:r>
      <w:r w:rsidRPr="00643390">
        <w:rPr>
          <w:rFonts w:ascii="TH SarabunPSK" w:hAnsi="TH SarabunPSK" w:cs="TH SarabunPSK"/>
          <w:b/>
          <w:bCs/>
          <w:sz w:val="40"/>
          <w:szCs w:val="40"/>
          <w:cs/>
        </w:rPr>
        <w:t xml:space="preserve">5 </w:t>
      </w:r>
    </w:p>
    <w:p w14:paraId="7FCF8AB6" w14:textId="22368878" w:rsidR="00C66186" w:rsidRPr="00643390" w:rsidRDefault="00F7539F" w:rsidP="00F7539F">
      <w:pPr>
        <w:spacing w:after="0" w:line="240" w:lineRule="auto"/>
        <w:jc w:val="center"/>
        <w:rPr>
          <w:rFonts w:ascii="TH SarabunPSK" w:hAnsi="TH SarabunPSK" w:cs="TH SarabunPSK"/>
          <w:b/>
          <w:bCs/>
          <w:sz w:val="40"/>
          <w:szCs w:val="48"/>
        </w:rPr>
      </w:pPr>
      <w:r w:rsidRPr="00643390">
        <w:rPr>
          <w:rFonts w:ascii="TH SarabunPSK" w:hAnsi="TH SarabunPSK" w:cs="TH SarabunPSK"/>
          <w:b/>
          <w:bCs/>
          <w:sz w:val="40"/>
          <w:szCs w:val="40"/>
        </w:rPr>
        <w:t>Using Inquiry Learning Method (</w:t>
      </w:r>
      <w:r w:rsidRPr="00643390">
        <w:rPr>
          <w:rFonts w:ascii="TH SarabunPSK" w:hAnsi="TH SarabunPSK" w:cs="TH SarabunPSK"/>
          <w:b/>
          <w:bCs/>
          <w:sz w:val="40"/>
          <w:szCs w:val="40"/>
          <w:cs/>
        </w:rPr>
        <w:t>5</w:t>
      </w:r>
      <w:r w:rsidRPr="00643390">
        <w:rPr>
          <w:rFonts w:ascii="TH SarabunPSK" w:hAnsi="TH SarabunPSK" w:cs="TH SarabunPSK"/>
          <w:b/>
          <w:bCs/>
          <w:sz w:val="40"/>
          <w:szCs w:val="40"/>
        </w:rPr>
        <w:t>E) with KWDL Technique</w:t>
      </w:r>
    </w:p>
    <w:p w14:paraId="13B57610" w14:textId="68F017E8" w:rsidR="00F7539F" w:rsidRPr="00643390" w:rsidRDefault="00CC004A" w:rsidP="00F7539F">
      <w:pPr>
        <w:spacing w:after="0" w:line="240" w:lineRule="auto"/>
        <w:jc w:val="right"/>
        <w:rPr>
          <w:rFonts w:ascii="TH SarabunPSK" w:hAnsi="TH SarabunPSK" w:cs="TH SarabunPSK"/>
          <w:sz w:val="28"/>
          <w:vertAlign w:val="superscript"/>
        </w:rPr>
      </w:pPr>
      <w:r w:rsidRPr="00643390">
        <w:rPr>
          <w:rFonts w:ascii="TH SarabunPSK" w:hAnsi="TH SarabunPSK" w:cs="TH SarabunPSK"/>
          <w:b/>
          <w:bCs/>
          <w:sz w:val="40"/>
          <w:szCs w:val="48"/>
        </w:rPr>
        <w:tab/>
      </w:r>
      <w:r w:rsidRPr="00643390">
        <w:rPr>
          <w:rFonts w:ascii="TH SarabunPSK" w:hAnsi="TH SarabunPSK" w:cs="TH SarabunPSK"/>
          <w:b/>
          <w:bCs/>
          <w:sz w:val="40"/>
          <w:szCs w:val="48"/>
        </w:rPr>
        <w:tab/>
      </w:r>
      <w:proofErr w:type="spellStart"/>
      <w:r w:rsidR="00F7539F" w:rsidRPr="00643390">
        <w:rPr>
          <w:rFonts w:ascii="TH SarabunPSK" w:hAnsi="TH SarabunPSK" w:cs="TH SarabunPSK"/>
          <w:sz w:val="28"/>
          <w:cs/>
        </w:rPr>
        <w:t>อภัส</w:t>
      </w:r>
      <w:proofErr w:type="spellEnd"/>
      <w:r w:rsidR="00F7539F" w:rsidRPr="00643390">
        <w:rPr>
          <w:rFonts w:ascii="TH SarabunPSK" w:hAnsi="TH SarabunPSK" w:cs="TH SarabunPSK"/>
          <w:sz w:val="28"/>
          <w:cs/>
        </w:rPr>
        <w:t>รา ใจจุลละ</w:t>
      </w:r>
      <w:r w:rsidR="00F7539F" w:rsidRPr="00643390">
        <w:rPr>
          <w:rFonts w:ascii="TH SarabunPSK" w:hAnsi="TH SarabunPSK" w:cs="TH SarabunPSK"/>
          <w:sz w:val="28"/>
          <w:vertAlign w:val="superscript"/>
        </w:rPr>
        <w:t>1</w:t>
      </w:r>
    </w:p>
    <w:p w14:paraId="4D9A0198" w14:textId="15CFDA72" w:rsidR="00CC004A" w:rsidRPr="00F87347" w:rsidRDefault="00F7539F" w:rsidP="00F7539F">
      <w:pPr>
        <w:spacing w:after="0" w:line="240" w:lineRule="auto"/>
        <w:jc w:val="right"/>
        <w:rPr>
          <w:rFonts w:ascii="TH SarabunPSK" w:hAnsi="TH SarabunPSK" w:cs="TH SarabunPSK"/>
          <w:sz w:val="28"/>
          <w:vertAlign w:val="superscript"/>
        </w:rPr>
      </w:pPr>
      <w:r w:rsidRPr="00643390">
        <w:rPr>
          <w:rFonts w:ascii="TH SarabunPSK" w:hAnsi="TH SarabunPSK" w:cs="TH SarabunPSK"/>
          <w:sz w:val="28"/>
          <w:cs/>
        </w:rPr>
        <w:t>เกศริน มีมล</w:t>
      </w:r>
      <w:r w:rsidRPr="00643390">
        <w:rPr>
          <w:rFonts w:ascii="TH SarabunPSK" w:hAnsi="TH SarabunPSK" w:cs="TH SarabunPSK"/>
          <w:sz w:val="28"/>
          <w:vertAlign w:val="superscript"/>
          <w:cs/>
        </w:rPr>
        <w:t>2</w:t>
      </w:r>
      <w:r w:rsidR="00F87347" w:rsidRPr="00F87347">
        <w:rPr>
          <w:rFonts w:ascii="Cordia New" w:hAnsi="Cordia New" w:cs="Cordia New"/>
          <w:sz w:val="24"/>
          <w:szCs w:val="24"/>
          <w:vertAlign w:val="superscript"/>
          <w:cs/>
        </w:rPr>
        <w:t>*</w:t>
      </w:r>
    </w:p>
    <w:p w14:paraId="2CD22266" w14:textId="0F3F38F4" w:rsidR="008F095E" w:rsidRPr="008F095E" w:rsidRDefault="008F095E" w:rsidP="00F7539F">
      <w:pPr>
        <w:spacing w:after="0" w:line="240" w:lineRule="auto"/>
        <w:jc w:val="right"/>
        <w:rPr>
          <w:rFonts w:ascii="TH SarabunPSK" w:hAnsi="TH SarabunPSK" w:cs="TH SarabunPSK"/>
          <w:sz w:val="28"/>
          <w:vertAlign w:val="superscript"/>
        </w:rPr>
      </w:pPr>
      <w:r w:rsidRPr="008F095E">
        <w:rPr>
          <w:rFonts w:ascii="TH SarabunPSK" w:hAnsi="TH SarabunPSK" w:cs="TH SarabunPSK"/>
          <w:sz w:val="28"/>
          <w:cs/>
        </w:rPr>
        <w:t>นิสากร คงเทพ</w:t>
      </w:r>
      <w:r>
        <w:rPr>
          <w:rFonts w:ascii="TH SarabunPSK" w:hAnsi="TH SarabunPSK" w:cs="TH SarabunPSK" w:hint="cs"/>
          <w:sz w:val="28"/>
          <w:vertAlign w:val="superscript"/>
          <w:cs/>
        </w:rPr>
        <w:t>3</w:t>
      </w:r>
    </w:p>
    <w:bookmarkEnd w:id="0"/>
    <w:p w14:paraId="036F3CE0" w14:textId="77777777" w:rsidR="00F7539F" w:rsidRPr="00643390" w:rsidRDefault="00F7539F" w:rsidP="00F7539F">
      <w:pPr>
        <w:spacing w:after="0" w:line="240" w:lineRule="auto"/>
        <w:jc w:val="right"/>
        <w:rPr>
          <w:rFonts w:ascii="TH SarabunPSK" w:hAnsi="TH SarabunPSK" w:cs="TH SarabunPSK"/>
          <w:sz w:val="28"/>
          <w:vertAlign w:val="superscript"/>
          <w:cs/>
        </w:rPr>
      </w:pPr>
    </w:p>
    <w:p w14:paraId="37E01DC4" w14:textId="320D7582" w:rsidR="00CC004A" w:rsidRPr="00643390" w:rsidRDefault="00CC004A" w:rsidP="00CC004A">
      <w:pPr>
        <w:spacing w:after="0" w:line="240" w:lineRule="auto"/>
        <w:rPr>
          <w:rFonts w:ascii="TH SarabunPSK" w:hAnsi="TH SarabunPSK" w:cs="TH SarabunPSK"/>
          <w:b/>
          <w:bCs/>
          <w:sz w:val="36"/>
          <w:szCs w:val="36"/>
        </w:rPr>
      </w:pPr>
      <w:bookmarkStart w:id="2" w:name="_Hlk95498221"/>
      <w:r w:rsidRPr="00643390">
        <w:rPr>
          <w:rFonts w:ascii="TH SarabunPSK" w:hAnsi="TH SarabunPSK" w:cs="TH SarabunPSK"/>
          <w:b/>
          <w:bCs/>
          <w:sz w:val="36"/>
          <w:szCs w:val="36"/>
          <w:cs/>
        </w:rPr>
        <w:t>บทคัดย่อ</w:t>
      </w:r>
    </w:p>
    <w:p w14:paraId="0E22990C" w14:textId="4E2514D0" w:rsidR="00A65DB5" w:rsidRPr="00643390" w:rsidRDefault="005D00CC" w:rsidP="00A65DB5">
      <w:pPr>
        <w:tabs>
          <w:tab w:val="left" w:pos="540"/>
        </w:tabs>
        <w:spacing w:after="0" w:line="240" w:lineRule="auto"/>
        <w:jc w:val="thaiDistribute"/>
        <w:rPr>
          <w:rFonts w:ascii="TH SarabunPSK" w:hAnsi="TH SarabunPSK" w:cs="TH SarabunPSK"/>
          <w:sz w:val="32"/>
          <w:szCs w:val="32"/>
        </w:rPr>
      </w:pPr>
      <w:r w:rsidRPr="00643390">
        <w:rPr>
          <w:rFonts w:ascii="TH SarabunPSK" w:hAnsi="TH SarabunPSK" w:cs="TH SarabunPSK"/>
          <w:b/>
          <w:bCs/>
          <w:sz w:val="36"/>
          <w:szCs w:val="36"/>
        </w:rPr>
        <w:tab/>
      </w:r>
      <w:r w:rsidR="00A65DB5" w:rsidRPr="00643390">
        <w:rPr>
          <w:rFonts w:ascii="TH SarabunPSK" w:hAnsi="TH SarabunPSK" w:cs="TH SarabunPSK"/>
          <w:sz w:val="32"/>
          <w:szCs w:val="32"/>
          <w:cs/>
        </w:rPr>
        <w:t xml:space="preserve">การวิจัยครั้งนี้มีวัตถุประสงค์เพื่อเปรียบเทียบทักษะการแก้โจทย์ปัญหาและผลสัมฤทธิ์ทางการเรียนรายวิชาฟิสิกส์ เรื่อง สนามไฟฟ้า ด้วยการจัดการเรียนรู้แบบสืบเสาะ ร่วมกับเทคนิค </w:t>
      </w:r>
      <w:r w:rsidR="00A65DB5" w:rsidRPr="00643390">
        <w:rPr>
          <w:rFonts w:ascii="TH SarabunPSK" w:hAnsi="TH SarabunPSK" w:cs="TH SarabunPSK"/>
          <w:sz w:val="32"/>
          <w:szCs w:val="32"/>
        </w:rPr>
        <w:t xml:space="preserve">KWDL </w:t>
      </w:r>
      <w:r w:rsidR="00A65DB5" w:rsidRPr="00643390">
        <w:rPr>
          <w:rFonts w:ascii="TH SarabunPSK" w:hAnsi="TH SarabunPSK" w:cs="TH SarabunPSK"/>
          <w:sz w:val="32"/>
          <w:szCs w:val="32"/>
          <w:cs/>
        </w:rPr>
        <w:t>ระหว่างก่อนเรียนและหลังเรียน  กลุ่มตัวอย่าง ได้แก่ นักเรียนระดับชั้นมัธยมศึกษาปีที่ 5/1 โรงเรียนมัธยมวัดสุ</w:t>
      </w:r>
      <w:proofErr w:type="spellStart"/>
      <w:r w:rsidR="00A65DB5" w:rsidRPr="00643390">
        <w:rPr>
          <w:rFonts w:ascii="TH SarabunPSK" w:hAnsi="TH SarabunPSK" w:cs="TH SarabunPSK"/>
          <w:sz w:val="32"/>
          <w:szCs w:val="32"/>
          <w:cs/>
        </w:rPr>
        <w:t>ทธา</w:t>
      </w:r>
      <w:proofErr w:type="spellEnd"/>
      <w:r w:rsidR="00A65DB5" w:rsidRPr="00643390">
        <w:rPr>
          <w:rFonts w:ascii="TH SarabunPSK" w:hAnsi="TH SarabunPSK" w:cs="TH SarabunPSK"/>
          <w:sz w:val="32"/>
          <w:szCs w:val="32"/>
          <w:cs/>
        </w:rPr>
        <w:t>ราม จำนวน 44 คนที่กำลังศึกษาอยู่ในภาคเรียนที่ 2 ปีการศึกษา 2564 ได้มาจากการสุ่มแบบแบ่งกลุ่ม เครื่องมือที่ใช้ในการดำเนินการวิจัย ได้แก่ 1) แผนการจัดการเรียนรู้แบบสืบเสาะ (5</w:t>
      </w:r>
      <w:r w:rsidR="00A65DB5" w:rsidRPr="00643390">
        <w:rPr>
          <w:rFonts w:ascii="TH SarabunPSK" w:hAnsi="TH SarabunPSK" w:cs="TH SarabunPSK"/>
          <w:sz w:val="32"/>
          <w:szCs w:val="32"/>
        </w:rPr>
        <w:t xml:space="preserve">E) </w:t>
      </w:r>
      <w:r w:rsidR="00A65DB5" w:rsidRPr="00643390">
        <w:rPr>
          <w:rFonts w:ascii="TH SarabunPSK" w:hAnsi="TH SarabunPSK" w:cs="TH SarabunPSK"/>
          <w:sz w:val="32"/>
          <w:szCs w:val="32"/>
          <w:cs/>
        </w:rPr>
        <w:t xml:space="preserve">ร่วมกับเทคนิค </w:t>
      </w:r>
      <w:r w:rsidR="00A65DB5" w:rsidRPr="00643390">
        <w:rPr>
          <w:rFonts w:ascii="TH SarabunPSK" w:hAnsi="TH SarabunPSK" w:cs="TH SarabunPSK"/>
          <w:sz w:val="32"/>
          <w:szCs w:val="32"/>
        </w:rPr>
        <w:t xml:space="preserve">KWDL </w:t>
      </w:r>
      <w:r w:rsidR="00A65DB5" w:rsidRPr="00643390">
        <w:rPr>
          <w:rFonts w:ascii="TH SarabunPSK" w:hAnsi="TH SarabunPSK" w:cs="TH SarabunPSK"/>
          <w:sz w:val="32"/>
          <w:szCs w:val="32"/>
          <w:cs/>
        </w:rPr>
        <w:t>เรื่องสนามไฟฟ้า 2) แบบทดสอบวัดทักษะการแก้โจทย์ปัญหาแบบทดสอบอัตนัย จำนวน 5 ข้อ 3) แบบทดสอบวัดผลสัมฤทธิ์ทางการเรียน แบบทดสอบปรนัย               4 ตัวเลือก จำนวน 20 ข้อ  สถิติที่ใช้ในการวิเคราะห์ข้อมูล ได้แก่ ค่าดัชนีความสอดคล้อง (</w:t>
      </w:r>
      <w:r w:rsidR="00A65DB5" w:rsidRPr="00643390">
        <w:rPr>
          <w:rFonts w:ascii="TH SarabunPSK" w:hAnsi="TH SarabunPSK" w:cs="TH SarabunPSK"/>
          <w:sz w:val="32"/>
          <w:szCs w:val="32"/>
        </w:rPr>
        <w:t xml:space="preserve">IOC) </w:t>
      </w:r>
      <w:r w:rsidR="00A65DB5" w:rsidRPr="00643390">
        <w:rPr>
          <w:rFonts w:ascii="TH SarabunPSK" w:hAnsi="TH SarabunPSK" w:cs="TH SarabunPSK"/>
          <w:sz w:val="32"/>
          <w:szCs w:val="32"/>
          <w:cs/>
        </w:rPr>
        <w:t>ค่าความยากง่าย (</w:t>
      </w:r>
      <w:r w:rsidR="00A65DB5" w:rsidRPr="00643390">
        <w:rPr>
          <w:rFonts w:ascii="TH SarabunPSK" w:hAnsi="TH SarabunPSK" w:cs="TH SarabunPSK"/>
          <w:sz w:val="32"/>
          <w:szCs w:val="32"/>
        </w:rPr>
        <w:t xml:space="preserve">p) </w:t>
      </w:r>
      <w:r w:rsidR="00A65DB5" w:rsidRPr="00643390">
        <w:rPr>
          <w:rFonts w:ascii="TH SarabunPSK" w:hAnsi="TH SarabunPSK" w:cs="TH SarabunPSK"/>
          <w:sz w:val="32"/>
          <w:szCs w:val="32"/>
          <w:cs/>
        </w:rPr>
        <w:t>ค่าอำนาจจำแนก (</w:t>
      </w:r>
      <w:r w:rsidR="00A65DB5" w:rsidRPr="00643390">
        <w:rPr>
          <w:rFonts w:ascii="TH SarabunPSK" w:hAnsi="TH SarabunPSK" w:cs="TH SarabunPSK"/>
          <w:sz w:val="32"/>
          <w:szCs w:val="32"/>
        </w:rPr>
        <w:t xml:space="preserve">r) </w:t>
      </w:r>
      <w:r w:rsidR="00A65DB5" w:rsidRPr="00643390">
        <w:rPr>
          <w:rFonts w:ascii="TH SarabunPSK" w:hAnsi="TH SarabunPSK" w:cs="TH SarabunPSK"/>
          <w:sz w:val="32"/>
          <w:szCs w:val="32"/>
          <w:cs/>
        </w:rPr>
        <w:t xml:space="preserve">ค่าความเชื่อมั่น (โดยใช้สูตร </w:t>
      </w:r>
      <w:r w:rsidR="00A65DB5" w:rsidRPr="00643390">
        <w:rPr>
          <w:rFonts w:ascii="TH SarabunPSK" w:hAnsi="TH SarabunPSK" w:cs="TH SarabunPSK"/>
          <w:sz w:val="32"/>
          <w:szCs w:val="32"/>
        </w:rPr>
        <w:t>KR-</w:t>
      </w:r>
      <w:r w:rsidR="00A65DB5" w:rsidRPr="00643390">
        <w:rPr>
          <w:rFonts w:ascii="TH SarabunPSK" w:hAnsi="TH SarabunPSK" w:cs="TH SarabunPSK"/>
          <w:sz w:val="32"/>
          <w:szCs w:val="32"/>
          <w:cs/>
        </w:rPr>
        <w:t xml:space="preserve">20 และสัมประสิทธิ์ </w:t>
      </w:r>
      <w:r w:rsidR="00A65DB5" w:rsidRPr="00643390">
        <w:rPr>
          <w:rFonts w:ascii="Calibri" w:hAnsi="Calibri" w:cs="Calibri"/>
          <w:sz w:val="32"/>
          <w:szCs w:val="32"/>
        </w:rPr>
        <w:t>α</w:t>
      </w:r>
      <w:r w:rsidR="00A65DB5" w:rsidRPr="00643390">
        <w:rPr>
          <w:rFonts w:ascii="TH SarabunPSK" w:hAnsi="TH SarabunPSK" w:cs="TH SarabunPSK"/>
          <w:sz w:val="32"/>
          <w:szCs w:val="32"/>
        </w:rPr>
        <w:t xml:space="preserve"> ) </w:t>
      </w:r>
      <w:r w:rsidR="008F095E">
        <w:rPr>
          <w:rFonts w:ascii="TH SarabunPSK" w:hAnsi="TH SarabunPSK" w:cs="TH SarabunPSK"/>
          <w:sz w:val="32"/>
          <w:szCs w:val="32"/>
        </w:rPr>
        <w:t xml:space="preserve">  </w:t>
      </w:r>
      <w:r w:rsidR="00A65DB5" w:rsidRPr="00643390">
        <w:rPr>
          <w:rFonts w:ascii="TH SarabunPSK" w:hAnsi="TH SarabunPSK" w:cs="TH SarabunPSK"/>
          <w:sz w:val="32"/>
          <w:szCs w:val="32"/>
          <w:cs/>
        </w:rPr>
        <w:t>และสถิติทดสอบค่าทีแบบไม่อิสระ (</w:t>
      </w:r>
      <w:r w:rsidR="00A65DB5" w:rsidRPr="00643390">
        <w:rPr>
          <w:rFonts w:ascii="TH SarabunPSK" w:hAnsi="TH SarabunPSK" w:cs="TH SarabunPSK"/>
          <w:sz w:val="32"/>
          <w:szCs w:val="32"/>
        </w:rPr>
        <w:t xml:space="preserve">t-test dependence) </w:t>
      </w:r>
    </w:p>
    <w:p w14:paraId="60561EB9" w14:textId="77777777" w:rsidR="00A65DB5" w:rsidRPr="00643390" w:rsidRDefault="00A65DB5" w:rsidP="00A65DB5">
      <w:pPr>
        <w:tabs>
          <w:tab w:val="left" w:pos="540"/>
        </w:tabs>
        <w:spacing w:after="0" w:line="240" w:lineRule="auto"/>
        <w:ind w:firstLine="567"/>
        <w:jc w:val="thaiDistribute"/>
        <w:rPr>
          <w:rFonts w:ascii="TH SarabunPSK" w:hAnsi="TH SarabunPSK" w:cs="TH SarabunPSK"/>
          <w:sz w:val="32"/>
          <w:szCs w:val="32"/>
        </w:rPr>
      </w:pPr>
      <w:bookmarkStart w:id="3" w:name="_Hlk95498208"/>
      <w:bookmarkEnd w:id="2"/>
      <w:r w:rsidRPr="00643390">
        <w:rPr>
          <w:rFonts w:ascii="TH SarabunPSK" w:hAnsi="TH SarabunPSK" w:cs="TH SarabunPSK"/>
          <w:sz w:val="32"/>
          <w:szCs w:val="32"/>
          <w:cs/>
        </w:rPr>
        <w:t xml:space="preserve">ผลการวิจัยพบว่า </w:t>
      </w:r>
    </w:p>
    <w:p w14:paraId="62E59657" w14:textId="77777777" w:rsidR="00A65DB5" w:rsidRPr="00643390" w:rsidRDefault="00A65DB5" w:rsidP="00A65DB5">
      <w:pPr>
        <w:tabs>
          <w:tab w:val="left" w:pos="540"/>
        </w:tabs>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cs/>
        </w:rPr>
        <w:t xml:space="preserve">1. ทักษะการแก้โจทย์ปัญหารายวิชาฟิสิกส์ เรื่อง สนามไฟฟ้า ด้วยการจัดการเรียนรู้แบบสืบเสาะ ร่วมกับเทคนิค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 xml:space="preserve">หลังเรียนสูงกว่าก่อนเรียนอย่างมีนัยสำคัญทางสถิติที่ระดับ .05 </w:t>
      </w:r>
    </w:p>
    <w:p w14:paraId="4F37B3D5" w14:textId="1BBDD8CC" w:rsidR="00643390" w:rsidRPr="00643390" w:rsidRDefault="00A65DB5" w:rsidP="00A65DB5">
      <w:pPr>
        <w:tabs>
          <w:tab w:val="left" w:pos="540"/>
        </w:tabs>
        <w:spacing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cs/>
        </w:rPr>
        <w:t xml:space="preserve">2. ผลสัมฤทธิ์ทางการเรียนรายวิชาฟิสิกส์ เรื่อง สนามไฟฟ้า ด้วยการจัดการเรียนรู้แบบสืบเสาะ ร่วมกับเทคนิค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หลังเรียนสูงกว่าก่อนเรียนอย่างมีนัยสำคัญทางสถิติที่ระดับ .05</w:t>
      </w:r>
    </w:p>
    <w:p w14:paraId="5EE220F0" w14:textId="07F83995" w:rsidR="00643390" w:rsidRPr="00643390" w:rsidRDefault="00A65DB5" w:rsidP="00A65DB5">
      <w:pPr>
        <w:tabs>
          <w:tab w:val="left" w:pos="540"/>
        </w:tabs>
        <w:spacing w:after="0" w:line="240" w:lineRule="auto"/>
        <w:jc w:val="thaiDistribute"/>
        <w:rPr>
          <w:rFonts w:ascii="TH SarabunPSK" w:hAnsi="TH SarabunPSK" w:cs="TH SarabunPSK"/>
          <w:sz w:val="32"/>
          <w:szCs w:val="32"/>
        </w:rPr>
      </w:pPr>
      <w:bookmarkStart w:id="4" w:name="_Hlk95498195"/>
      <w:bookmarkEnd w:id="3"/>
      <w:r w:rsidRPr="00643390">
        <w:rPr>
          <w:rFonts w:ascii="TH SarabunPSK" w:hAnsi="TH SarabunPSK" w:cs="TH SarabunPSK"/>
          <w:b/>
          <w:bCs/>
          <w:sz w:val="32"/>
          <w:szCs w:val="32"/>
          <w:cs/>
        </w:rPr>
        <w:t>คำสำคัญ:</w:t>
      </w:r>
      <w:r w:rsidRPr="00643390">
        <w:rPr>
          <w:rFonts w:ascii="TH SarabunPSK" w:hAnsi="TH SarabunPSK" w:cs="TH SarabunPSK"/>
          <w:sz w:val="32"/>
          <w:szCs w:val="32"/>
          <w:cs/>
        </w:rPr>
        <w:t xml:space="preserve"> 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ทักษะการแก้โจทย์ปัญหา</w:t>
      </w:r>
      <w:r w:rsidRPr="00643390">
        <w:rPr>
          <w:rFonts w:ascii="TH SarabunPSK" w:hAnsi="TH SarabunPSK" w:cs="TH SarabunPSK"/>
          <w:sz w:val="32"/>
          <w:szCs w:val="32"/>
        </w:rPr>
        <w:t xml:space="preserve">, </w:t>
      </w:r>
      <w:r w:rsidRPr="00643390">
        <w:rPr>
          <w:rFonts w:ascii="TH SarabunPSK" w:hAnsi="TH SarabunPSK" w:cs="TH SarabunPSK"/>
          <w:sz w:val="32"/>
          <w:szCs w:val="32"/>
          <w:cs/>
        </w:rPr>
        <w:t>ผลสัมฤทธิ์ทางการเรียน</w:t>
      </w:r>
      <w:bookmarkEnd w:id="1"/>
      <w:bookmarkEnd w:id="4"/>
    </w:p>
    <w:p w14:paraId="0ACF8BE1" w14:textId="5046916F" w:rsidR="00F7539F" w:rsidRPr="00643390" w:rsidRDefault="00643390" w:rsidP="00A65DB5">
      <w:pPr>
        <w:tabs>
          <w:tab w:val="left" w:pos="540"/>
        </w:tabs>
        <w:spacing w:after="0" w:line="240" w:lineRule="auto"/>
        <w:jc w:val="thaiDistribute"/>
        <w:rPr>
          <w:rFonts w:ascii="TH SarabunPSK" w:hAnsi="TH SarabunPSK" w:cs="TH SarabunPSK"/>
          <w:sz w:val="32"/>
          <w:szCs w:val="32"/>
        </w:rPr>
      </w:pPr>
      <w:r w:rsidRPr="00643390">
        <w:rPr>
          <w:rFonts w:ascii="TH SarabunPSK" w:hAnsi="TH SarabunPSK" w:cs="TH SarabunPSK"/>
          <w:noProof/>
          <w:sz w:val="32"/>
          <w:szCs w:val="32"/>
        </w:rPr>
        <mc:AlternateContent>
          <mc:Choice Requires="wps">
            <w:drawing>
              <wp:anchor distT="0" distB="0" distL="114300" distR="114300" simplePos="0" relativeHeight="251662336" behindDoc="0" locked="0" layoutInCell="1" allowOverlap="1" wp14:anchorId="3E463BE5" wp14:editId="557E223C">
                <wp:simplePos x="0" y="0"/>
                <wp:positionH relativeFrom="column">
                  <wp:posOffset>0</wp:posOffset>
                </wp:positionH>
                <wp:positionV relativeFrom="paragraph">
                  <wp:posOffset>137795</wp:posOffset>
                </wp:positionV>
                <wp:extent cx="1767840" cy="0"/>
                <wp:effectExtent l="0" t="0" r="0" b="0"/>
                <wp:wrapNone/>
                <wp:docPr id="6" name="ตัวเชื่อมต่อตรง 6"/>
                <wp:cNvGraphicFramePr/>
                <a:graphic xmlns:a="http://schemas.openxmlformats.org/drawingml/2006/main">
                  <a:graphicData uri="http://schemas.microsoft.com/office/word/2010/wordprocessingShape">
                    <wps:wsp>
                      <wps:cNvCnPr/>
                      <wps:spPr>
                        <a:xfrm>
                          <a:off x="0" y="0"/>
                          <a:ext cx="1767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E972C" id="ตัวเชื่อมต่อตรง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0.85pt" to="139.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" strokecolor="black [3200]" strokeweight=".5pt">
                <v:stroke joinstyle="miter"/>
              </v:line>
            </w:pict>
          </mc:Fallback>
        </mc:AlternateContent>
      </w:r>
    </w:p>
    <w:p w14:paraId="7340D891" w14:textId="0778A171" w:rsidR="00643390" w:rsidRDefault="00643390" w:rsidP="00A65DB5">
      <w:pPr>
        <w:tabs>
          <w:tab w:val="left" w:pos="540"/>
        </w:tabs>
        <w:spacing w:after="0" w:line="240" w:lineRule="auto"/>
        <w:jc w:val="thaiDistribute"/>
        <w:rPr>
          <w:rFonts w:ascii="TH SarabunPSK" w:hAnsi="TH SarabunPSK" w:cs="TH SarabunPSK"/>
          <w:sz w:val="25"/>
          <w:szCs w:val="25"/>
        </w:rPr>
      </w:pPr>
      <w:r w:rsidRPr="00643390">
        <w:rPr>
          <w:rStyle w:val="af1"/>
          <w:rFonts w:ascii="TH SarabunPSK" w:hAnsi="TH SarabunPSK" w:cs="TH SarabunPSK"/>
          <w:sz w:val="25"/>
          <w:szCs w:val="25"/>
        </w:rPr>
        <w:footnoteRef/>
      </w:r>
      <w:r w:rsidRPr="00643390">
        <w:rPr>
          <w:rStyle w:val="af1"/>
          <w:rFonts w:ascii="TH SarabunPSK" w:hAnsi="TH SarabunPSK" w:cs="TH SarabunPSK"/>
          <w:sz w:val="25"/>
          <w:szCs w:val="25"/>
        </w:rPr>
        <w:t xml:space="preserve">,2, </w:t>
      </w:r>
      <w:r w:rsidRPr="00643390">
        <w:rPr>
          <w:rFonts w:ascii="TH SarabunPSK" w:hAnsi="TH SarabunPSK" w:cs="TH SarabunPSK"/>
          <w:sz w:val="25"/>
          <w:szCs w:val="25"/>
        </w:rPr>
        <w:t xml:space="preserve"> </w:t>
      </w:r>
      <w:r w:rsidRPr="00643390">
        <w:rPr>
          <w:rFonts w:ascii="TH SarabunPSK" w:hAnsi="TH SarabunPSK" w:cs="TH SarabunPSK"/>
          <w:sz w:val="25"/>
          <w:szCs w:val="25"/>
          <w:cs/>
        </w:rPr>
        <w:t>หลักสูตรครุ</w:t>
      </w:r>
      <w:proofErr w:type="spellStart"/>
      <w:r w:rsidRPr="00643390">
        <w:rPr>
          <w:rFonts w:ascii="TH SarabunPSK" w:hAnsi="TH SarabunPSK" w:cs="TH SarabunPSK"/>
          <w:sz w:val="25"/>
          <w:szCs w:val="25"/>
          <w:cs/>
        </w:rPr>
        <w:t>ศา</w:t>
      </w:r>
      <w:proofErr w:type="spellEnd"/>
      <w:r w:rsidRPr="00643390">
        <w:rPr>
          <w:rFonts w:ascii="TH SarabunPSK" w:hAnsi="TH SarabunPSK" w:cs="TH SarabunPSK"/>
          <w:sz w:val="25"/>
          <w:szCs w:val="25"/>
          <w:cs/>
        </w:rPr>
        <w:t>สตรบัณฑิต สาขาวิชาฟิสิกส์ คณะวิทยาศาสตร์และเทคโนโลยี</w:t>
      </w:r>
      <w:r w:rsidRPr="00643390">
        <w:rPr>
          <w:rFonts w:ascii="TH SarabunPSK" w:hAnsi="TH SarabunPSK" w:cs="TH SarabunPSK"/>
          <w:sz w:val="25"/>
          <w:szCs w:val="25"/>
        </w:rPr>
        <w:t xml:space="preserve"> </w:t>
      </w:r>
      <w:r w:rsidRPr="00643390">
        <w:rPr>
          <w:rFonts w:ascii="TH SarabunPSK" w:hAnsi="TH SarabunPSK" w:cs="TH SarabunPSK"/>
          <w:sz w:val="25"/>
          <w:szCs w:val="25"/>
          <w:cs/>
        </w:rPr>
        <w:t>มหาวิทยาลัยราชภัฏบ้านสมเด็จเจ้าพระยา</w:t>
      </w:r>
    </w:p>
    <w:p w14:paraId="4D6491D6" w14:textId="7308A703" w:rsidR="008F095E" w:rsidRDefault="008F095E" w:rsidP="00A65DB5">
      <w:pPr>
        <w:tabs>
          <w:tab w:val="left" w:pos="540"/>
        </w:tabs>
        <w:spacing w:after="0" w:line="240" w:lineRule="auto"/>
        <w:jc w:val="thaiDistribute"/>
        <w:rPr>
          <w:rFonts w:ascii="TH SarabunPSK" w:hAnsi="TH SarabunPSK" w:cs="TH SarabunPSK"/>
          <w:sz w:val="25"/>
          <w:szCs w:val="25"/>
          <w:vertAlign w:val="superscript"/>
        </w:rPr>
      </w:pPr>
      <w:r>
        <w:rPr>
          <w:rFonts w:ascii="TH SarabunPSK" w:hAnsi="TH SarabunPSK" w:cs="TH SarabunPSK"/>
          <w:sz w:val="25"/>
          <w:szCs w:val="25"/>
          <w:vertAlign w:val="superscript"/>
        </w:rPr>
        <w:t xml:space="preserve">  </w:t>
      </w:r>
      <w:r w:rsidRPr="008F095E">
        <w:rPr>
          <w:rFonts w:ascii="TH SarabunPSK" w:hAnsi="TH SarabunPSK" w:cs="TH SarabunPSK"/>
          <w:sz w:val="25"/>
          <w:szCs w:val="25"/>
          <w:vertAlign w:val="superscript"/>
        </w:rPr>
        <w:t xml:space="preserve">3    </w:t>
      </w:r>
      <w:r w:rsidRPr="008F095E">
        <w:rPr>
          <w:rFonts w:ascii="TH SarabunPSK" w:hAnsi="TH SarabunPSK" w:cs="TH SarabunPSK"/>
          <w:sz w:val="25"/>
          <w:szCs w:val="25"/>
          <w:cs/>
        </w:rPr>
        <w:t>กลุ่มสาระการเรียนรู้วิทยาศาสตร์และเทคโนโลยี โรงเรียนมัธยมวัดสุ</w:t>
      </w:r>
      <w:proofErr w:type="spellStart"/>
      <w:r w:rsidRPr="008F095E">
        <w:rPr>
          <w:rFonts w:ascii="TH SarabunPSK" w:hAnsi="TH SarabunPSK" w:cs="TH SarabunPSK"/>
          <w:sz w:val="25"/>
          <w:szCs w:val="25"/>
          <w:cs/>
        </w:rPr>
        <w:t>ทธา</w:t>
      </w:r>
      <w:proofErr w:type="spellEnd"/>
      <w:r w:rsidRPr="008F095E">
        <w:rPr>
          <w:rFonts w:ascii="TH SarabunPSK" w:hAnsi="TH SarabunPSK" w:cs="TH SarabunPSK"/>
          <w:sz w:val="25"/>
          <w:szCs w:val="25"/>
          <w:cs/>
        </w:rPr>
        <w:t>ราม</w:t>
      </w:r>
    </w:p>
    <w:p w14:paraId="69BB86F0" w14:textId="1131403B" w:rsidR="00F87347" w:rsidRDefault="00AE005A" w:rsidP="00F87347">
      <w:pPr>
        <w:spacing w:after="240"/>
        <w:rPr>
          <w:rFonts w:ascii="Cordia New" w:hAnsi="Cordia New" w:cs="Cordia New"/>
          <w:sz w:val="24"/>
          <w:szCs w:val="24"/>
        </w:rPr>
      </w:pPr>
      <w:r>
        <w:rPr>
          <w:rFonts w:ascii="Cordia New" w:hAnsi="Cordia New" w:cs="Cordia New" w:hint="cs"/>
          <w:sz w:val="24"/>
          <w:szCs w:val="24"/>
          <w:cs/>
        </w:rPr>
        <w:t xml:space="preserve"> </w:t>
      </w:r>
      <w:r w:rsidR="00F87347" w:rsidRPr="005C55C4">
        <w:rPr>
          <w:rFonts w:ascii="Cordia New" w:hAnsi="Cordia New" w:cs="Cordia New"/>
          <w:sz w:val="24"/>
          <w:szCs w:val="24"/>
          <w:cs/>
        </w:rPr>
        <w:t>*</w:t>
      </w:r>
      <w:r>
        <w:rPr>
          <w:rFonts w:ascii="Cordia New" w:hAnsi="Cordia New" w:cs="Cordia New"/>
          <w:sz w:val="24"/>
          <w:szCs w:val="24"/>
        </w:rPr>
        <w:t xml:space="preserve"> </w:t>
      </w:r>
      <w:r w:rsidR="00F87347" w:rsidRPr="005C55C4">
        <w:rPr>
          <w:rFonts w:ascii="Cordia New" w:hAnsi="Cordia New" w:cs="Cordia New"/>
          <w:sz w:val="24"/>
          <w:szCs w:val="24"/>
        </w:rPr>
        <w:t>Corresponding author; email address</w:t>
      </w:r>
      <w:r w:rsidR="00F87347">
        <w:rPr>
          <w:rFonts w:ascii="Cordia New" w:hAnsi="Cordia New" w:cs="Cordia New"/>
          <w:sz w:val="24"/>
          <w:szCs w:val="24"/>
        </w:rPr>
        <w:t xml:space="preserve"> </w:t>
      </w:r>
      <w:r w:rsidR="00F87347" w:rsidRPr="005C55C4">
        <w:rPr>
          <w:rFonts w:ascii="Cordia New" w:hAnsi="Cordia New" w:cs="Cordia New"/>
          <w:sz w:val="24"/>
          <w:szCs w:val="24"/>
        </w:rPr>
        <w:t>:</w:t>
      </w:r>
      <w:r w:rsidR="00F87347">
        <w:rPr>
          <w:rFonts w:ascii="Cordia New" w:hAnsi="Cordia New" w:cs="Cordia New"/>
          <w:sz w:val="24"/>
          <w:szCs w:val="24"/>
        </w:rPr>
        <w:t xml:space="preserve"> </w:t>
      </w:r>
      <w:hyperlink r:id="rId8" w:history="1">
        <w:r w:rsidR="00F87347" w:rsidRPr="00F87347">
          <w:rPr>
            <w:rStyle w:val="a3"/>
            <w:rFonts w:ascii="Cordia New" w:hAnsi="Cordia New" w:cs="Cordia New"/>
            <w:color w:val="auto"/>
            <w:sz w:val="24"/>
            <w:szCs w:val="24"/>
            <w:u w:val="none"/>
          </w:rPr>
          <w:t>Kedsarin.meemon@gmail.com</w:t>
        </w:r>
      </w:hyperlink>
    </w:p>
    <w:p w14:paraId="748DD4A9" w14:textId="4F5778A1" w:rsidR="00CC004A" w:rsidRPr="00F87347" w:rsidRDefault="00ED2D95" w:rsidP="00F87347">
      <w:pPr>
        <w:spacing w:after="240"/>
        <w:rPr>
          <w:rFonts w:ascii="Cordia New" w:hAnsi="Cordia New" w:cs="Cordia New"/>
          <w:sz w:val="24"/>
          <w:szCs w:val="24"/>
        </w:rPr>
      </w:pPr>
      <w:r w:rsidRPr="00643390">
        <w:rPr>
          <w:rFonts w:ascii="TH SarabunPSK" w:hAnsi="TH SarabunPSK" w:cs="TH SarabunPSK"/>
          <w:b/>
          <w:bCs/>
          <w:sz w:val="36"/>
          <w:szCs w:val="44"/>
        </w:rPr>
        <w:lastRenderedPageBreak/>
        <w:t>Abstract</w:t>
      </w:r>
    </w:p>
    <w:p w14:paraId="23D0F160" w14:textId="507F6E81" w:rsidR="00A65DB5" w:rsidRPr="00643390" w:rsidRDefault="00ED2D95" w:rsidP="00A65DB5">
      <w:pPr>
        <w:tabs>
          <w:tab w:val="left" w:pos="540"/>
        </w:tabs>
        <w:spacing w:after="0" w:line="240" w:lineRule="auto"/>
        <w:jc w:val="thaiDistribute"/>
        <w:rPr>
          <w:rFonts w:ascii="TH SarabunPSK" w:hAnsi="TH SarabunPSK" w:cs="TH SarabunPSK"/>
          <w:sz w:val="32"/>
          <w:szCs w:val="32"/>
        </w:rPr>
      </w:pPr>
      <w:r w:rsidRPr="00643390">
        <w:rPr>
          <w:rFonts w:ascii="TH SarabunPSK" w:hAnsi="TH SarabunPSK" w:cs="TH SarabunPSK"/>
          <w:b/>
          <w:bCs/>
          <w:sz w:val="48"/>
          <w:szCs w:val="48"/>
          <w:cs/>
        </w:rPr>
        <w:tab/>
      </w:r>
      <w:r w:rsidR="00A65DB5" w:rsidRPr="00643390">
        <w:rPr>
          <w:rFonts w:ascii="TH SarabunPSK" w:hAnsi="TH SarabunPSK" w:cs="TH SarabunPSK"/>
          <w:sz w:val="32"/>
          <w:szCs w:val="32"/>
        </w:rPr>
        <w:t xml:space="preserve">The purposes of this research were to compare problem solving skills and learning achievement on electric field topic of students by using inquiry learning method (5E) with KWDL technique before and after using the method. The sample group consisted of 44 students </w:t>
      </w:r>
      <w:proofErr w:type="spellStart"/>
      <w:r w:rsidR="00A65DB5" w:rsidRPr="00643390">
        <w:rPr>
          <w:rFonts w:ascii="TH SarabunPSK" w:hAnsi="TH SarabunPSK" w:cs="TH SarabunPSK"/>
          <w:sz w:val="32"/>
          <w:szCs w:val="32"/>
        </w:rPr>
        <w:t>Mathayom</w:t>
      </w:r>
      <w:proofErr w:type="spellEnd"/>
      <w:r w:rsidR="00A65DB5" w:rsidRPr="00643390">
        <w:rPr>
          <w:rFonts w:ascii="TH SarabunPSK" w:hAnsi="TH SarabunPSK" w:cs="TH SarabunPSK"/>
          <w:sz w:val="32"/>
          <w:szCs w:val="32"/>
        </w:rPr>
        <w:t xml:space="preserve"> </w:t>
      </w:r>
      <w:proofErr w:type="spellStart"/>
      <w:r w:rsidR="00A65DB5" w:rsidRPr="00643390">
        <w:rPr>
          <w:rFonts w:ascii="TH SarabunPSK" w:hAnsi="TH SarabunPSK" w:cs="TH SarabunPSK"/>
          <w:sz w:val="32"/>
          <w:szCs w:val="32"/>
        </w:rPr>
        <w:t>Suksa</w:t>
      </w:r>
      <w:proofErr w:type="spellEnd"/>
      <w:r w:rsidR="00A65DB5" w:rsidRPr="00643390">
        <w:rPr>
          <w:rFonts w:ascii="TH SarabunPSK" w:hAnsi="TH SarabunPSK" w:cs="TH SarabunPSK"/>
          <w:sz w:val="32"/>
          <w:szCs w:val="32"/>
        </w:rPr>
        <w:t xml:space="preserve"> 5 of </w:t>
      </w:r>
      <w:proofErr w:type="spellStart"/>
      <w:r w:rsidR="00A65DB5" w:rsidRPr="00643390">
        <w:rPr>
          <w:rFonts w:ascii="TH SarabunPSK" w:hAnsi="TH SarabunPSK" w:cs="TH SarabunPSK"/>
          <w:sz w:val="32"/>
          <w:szCs w:val="32"/>
        </w:rPr>
        <w:t>Mathayom</w:t>
      </w:r>
      <w:proofErr w:type="spellEnd"/>
      <w:r w:rsidR="00A65DB5" w:rsidRPr="00643390">
        <w:rPr>
          <w:rFonts w:ascii="TH SarabunPSK" w:hAnsi="TH SarabunPSK" w:cs="TH SarabunPSK"/>
          <w:sz w:val="32"/>
          <w:szCs w:val="32"/>
        </w:rPr>
        <w:t xml:space="preserve"> Wat </w:t>
      </w:r>
      <w:proofErr w:type="spellStart"/>
      <w:r w:rsidR="00A65DB5" w:rsidRPr="00643390">
        <w:rPr>
          <w:rFonts w:ascii="TH SarabunPSK" w:hAnsi="TH SarabunPSK" w:cs="TH SarabunPSK"/>
          <w:sz w:val="32"/>
          <w:szCs w:val="32"/>
        </w:rPr>
        <w:t>Suttharam</w:t>
      </w:r>
      <w:proofErr w:type="spellEnd"/>
      <w:r w:rsidR="00A65DB5" w:rsidRPr="00643390">
        <w:rPr>
          <w:rFonts w:ascii="TH SarabunPSK" w:hAnsi="TH SarabunPSK" w:cs="TH SarabunPSK"/>
          <w:sz w:val="32"/>
          <w:szCs w:val="32"/>
        </w:rPr>
        <w:t xml:space="preserve"> School during their second semester in academic year of 2021 and selected by using cluster random sampling. The research instruments consisted of Inquiry learning method (5E) with KWDL technique lesson plans on electric field, a 5-item essay type of test for testing the students’ problem-solving skill and a 20-item, 4-choice objective test for testing the students’ learning achievement. The data was analyzed by using index of item objective congruence, difficulty, item discrimination, reliability</w:t>
      </w:r>
      <w:r w:rsidR="00F7539F" w:rsidRPr="00643390">
        <w:rPr>
          <w:rFonts w:ascii="TH SarabunPSK" w:hAnsi="TH SarabunPSK" w:cs="TH SarabunPSK"/>
          <w:sz w:val="32"/>
          <w:szCs w:val="32"/>
        </w:rPr>
        <w:t xml:space="preserve"> </w:t>
      </w:r>
      <w:r w:rsidR="00A65DB5" w:rsidRPr="00643390">
        <w:rPr>
          <w:rFonts w:ascii="TH SarabunPSK" w:hAnsi="TH SarabunPSK" w:cs="TH SarabunPSK"/>
          <w:sz w:val="32"/>
          <w:szCs w:val="32"/>
        </w:rPr>
        <w:t xml:space="preserve">coefficient                 (RTT-KR20 and </w:t>
      </w:r>
      <w:r w:rsidR="00A65DB5" w:rsidRPr="00643390">
        <w:rPr>
          <w:rFonts w:ascii="Calibri" w:hAnsi="Calibri" w:cs="Calibri"/>
          <w:sz w:val="32"/>
          <w:szCs w:val="32"/>
        </w:rPr>
        <w:t>α</w:t>
      </w:r>
      <w:r w:rsidR="00A65DB5" w:rsidRPr="00643390">
        <w:rPr>
          <w:rFonts w:ascii="TH SarabunPSK" w:hAnsi="TH SarabunPSK" w:cs="TH SarabunPSK"/>
          <w:sz w:val="32"/>
          <w:szCs w:val="32"/>
        </w:rPr>
        <w:t xml:space="preserve"> - coefficient ) and t – test for dependent sample statistics.</w:t>
      </w:r>
    </w:p>
    <w:p w14:paraId="21C8AF7E" w14:textId="77777777" w:rsidR="00A65DB5" w:rsidRPr="00643390" w:rsidRDefault="00A65DB5" w:rsidP="00A65DB5">
      <w:pPr>
        <w:tabs>
          <w:tab w:val="left" w:pos="540"/>
        </w:tabs>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rPr>
        <w:t>The results of this study indicated that:</w:t>
      </w:r>
    </w:p>
    <w:p w14:paraId="17AC4353" w14:textId="5735F96C" w:rsidR="00ED2D95" w:rsidRPr="00643390" w:rsidRDefault="00A65DB5" w:rsidP="00A65DB5">
      <w:pPr>
        <w:tabs>
          <w:tab w:val="left" w:pos="540"/>
        </w:tabs>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rPr>
        <w:t>1. The problem solving skills on electric field topic of students after using inquiry learning method (5E) with KWDL technique were statistically significant higher than before using the method at the .05 level of significance</w:t>
      </w:r>
      <w:r w:rsidR="00ED2D95" w:rsidRPr="00643390">
        <w:rPr>
          <w:rFonts w:ascii="TH SarabunPSK" w:hAnsi="TH SarabunPSK" w:cs="TH SarabunPSK"/>
          <w:b/>
          <w:bCs/>
          <w:sz w:val="32"/>
          <w:szCs w:val="32"/>
        </w:rPr>
        <w:t xml:space="preserve"> </w:t>
      </w:r>
    </w:p>
    <w:p w14:paraId="4AB130A1" w14:textId="50020A57" w:rsidR="00A65DB5" w:rsidRPr="00643390" w:rsidRDefault="00A65DB5" w:rsidP="00A65DB5">
      <w:pPr>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rPr>
        <w:t xml:space="preserve">2. The learning Achievement on electric field topic of students after using inquiry learning method (5E) with KWDL technique were statistically significant higher than before using the method at the .05 level of </w:t>
      </w:r>
      <w:proofErr w:type="spellStart"/>
      <w:r w:rsidRPr="00643390">
        <w:rPr>
          <w:rFonts w:ascii="TH SarabunPSK" w:hAnsi="TH SarabunPSK" w:cs="TH SarabunPSK"/>
          <w:sz w:val="32"/>
          <w:szCs w:val="32"/>
        </w:rPr>
        <w:t>significanceThe</w:t>
      </w:r>
      <w:proofErr w:type="spellEnd"/>
      <w:r w:rsidRPr="00643390">
        <w:rPr>
          <w:rFonts w:ascii="TH SarabunPSK" w:hAnsi="TH SarabunPSK" w:cs="TH SarabunPSK"/>
          <w:sz w:val="32"/>
          <w:szCs w:val="32"/>
        </w:rPr>
        <w:t xml:space="preserve"> results showed that </w:t>
      </w:r>
    </w:p>
    <w:p w14:paraId="0AA35BF2" w14:textId="77777777" w:rsidR="00A65DB5" w:rsidRPr="00643390" w:rsidRDefault="00A65DB5" w:rsidP="00A65DB5">
      <w:pPr>
        <w:spacing w:after="0" w:line="240" w:lineRule="auto"/>
        <w:rPr>
          <w:rFonts w:ascii="TH SarabunPSK" w:hAnsi="TH SarabunPSK" w:cs="TH SarabunPSK"/>
          <w:sz w:val="32"/>
          <w:szCs w:val="32"/>
        </w:rPr>
      </w:pPr>
      <w:r w:rsidRPr="00643390">
        <w:rPr>
          <w:rFonts w:ascii="TH SarabunPSK" w:hAnsi="TH SarabunPSK" w:cs="TH SarabunPSK"/>
          <w:sz w:val="32"/>
          <w:szCs w:val="32"/>
        </w:rPr>
        <w:tab/>
      </w:r>
    </w:p>
    <w:p w14:paraId="39C0059C" w14:textId="380B0305" w:rsidR="00432F71" w:rsidRPr="00643390" w:rsidRDefault="00A65DB5" w:rsidP="00A65DB5">
      <w:pPr>
        <w:spacing w:after="0" w:line="240" w:lineRule="auto"/>
        <w:rPr>
          <w:rFonts w:ascii="TH SarabunPSK" w:hAnsi="TH SarabunPSK" w:cs="TH SarabunPSK"/>
          <w:sz w:val="32"/>
          <w:szCs w:val="32"/>
        </w:rPr>
      </w:pPr>
      <w:r w:rsidRPr="00643390">
        <w:rPr>
          <w:rFonts w:ascii="TH SarabunPSK" w:hAnsi="TH SarabunPSK" w:cs="TH SarabunPSK"/>
          <w:b/>
          <w:bCs/>
          <w:sz w:val="32"/>
          <w:szCs w:val="32"/>
        </w:rPr>
        <w:t>Keywords:</w:t>
      </w:r>
      <w:r w:rsidRPr="00643390">
        <w:rPr>
          <w:rFonts w:ascii="TH SarabunPSK" w:hAnsi="TH SarabunPSK" w:cs="TH SarabunPSK"/>
          <w:sz w:val="32"/>
          <w:szCs w:val="32"/>
        </w:rPr>
        <w:t xml:space="preserve"> KWDL technique, Problem solving skills, learning achievement</w:t>
      </w:r>
    </w:p>
    <w:p w14:paraId="1763935C" w14:textId="77777777" w:rsidR="00A65DB5" w:rsidRPr="00643390" w:rsidRDefault="00A65DB5" w:rsidP="00ED2D95">
      <w:pPr>
        <w:spacing w:after="0" w:line="240" w:lineRule="auto"/>
        <w:rPr>
          <w:rFonts w:ascii="TH SarabunPSK" w:hAnsi="TH SarabunPSK" w:cs="TH SarabunPSK"/>
          <w:b/>
          <w:bCs/>
          <w:sz w:val="36"/>
          <w:szCs w:val="36"/>
        </w:rPr>
      </w:pPr>
    </w:p>
    <w:p w14:paraId="72B4A027" w14:textId="77777777" w:rsidR="00A65DB5" w:rsidRPr="00643390" w:rsidRDefault="00A65DB5" w:rsidP="00ED2D95">
      <w:pPr>
        <w:spacing w:after="0" w:line="240" w:lineRule="auto"/>
        <w:rPr>
          <w:rFonts w:ascii="TH SarabunPSK" w:hAnsi="TH SarabunPSK" w:cs="TH SarabunPSK"/>
          <w:b/>
          <w:bCs/>
          <w:sz w:val="36"/>
          <w:szCs w:val="36"/>
        </w:rPr>
      </w:pPr>
    </w:p>
    <w:p w14:paraId="03351175" w14:textId="4CAE9766" w:rsidR="00A65DB5" w:rsidRPr="00643390" w:rsidRDefault="00A65DB5" w:rsidP="00ED2D95">
      <w:pPr>
        <w:spacing w:after="0" w:line="240" w:lineRule="auto"/>
        <w:rPr>
          <w:rFonts w:ascii="TH SarabunPSK" w:hAnsi="TH SarabunPSK" w:cs="TH SarabunPSK"/>
          <w:b/>
          <w:bCs/>
          <w:sz w:val="36"/>
          <w:szCs w:val="36"/>
        </w:rPr>
      </w:pPr>
    </w:p>
    <w:p w14:paraId="60F304DC" w14:textId="77777777" w:rsidR="00F7539F" w:rsidRPr="00643390" w:rsidRDefault="00F7539F" w:rsidP="00ED2D95">
      <w:pPr>
        <w:spacing w:after="0" w:line="240" w:lineRule="auto"/>
        <w:rPr>
          <w:rFonts w:ascii="TH SarabunPSK" w:hAnsi="TH SarabunPSK" w:cs="TH SarabunPSK"/>
          <w:b/>
          <w:bCs/>
          <w:sz w:val="36"/>
          <w:szCs w:val="36"/>
        </w:rPr>
      </w:pPr>
    </w:p>
    <w:p w14:paraId="536F13A0" w14:textId="77777777" w:rsidR="00A65DB5" w:rsidRPr="00643390" w:rsidRDefault="00A65DB5" w:rsidP="00ED2D95">
      <w:pPr>
        <w:spacing w:after="0" w:line="240" w:lineRule="auto"/>
        <w:rPr>
          <w:rFonts w:ascii="TH SarabunPSK" w:hAnsi="TH SarabunPSK" w:cs="TH SarabunPSK"/>
          <w:b/>
          <w:bCs/>
          <w:sz w:val="36"/>
          <w:szCs w:val="36"/>
        </w:rPr>
      </w:pPr>
    </w:p>
    <w:p w14:paraId="1E91ADDF" w14:textId="77777777" w:rsidR="00A65DB5" w:rsidRPr="00643390" w:rsidRDefault="00A65DB5" w:rsidP="00ED2D95">
      <w:pPr>
        <w:spacing w:after="0" w:line="240" w:lineRule="auto"/>
        <w:rPr>
          <w:rFonts w:ascii="TH SarabunPSK" w:hAnsi="TH SarabunPSK" w:cs="TH SarabunPSK"/>
          <w:b/>
          <w:bCs/>
          <w:sz w:val="36"/>
          <w:szCs w:val="36"/>
        </w:rPr>
      </w:pPr>
    </w:p>
    <w:p w14:paraId="757F3048" w14:textId="77777777" w:rsidR="00A65DB5" w:rsidRPr="00643390" w:rsidRDefault="00A65DB5" w:rsidP="00ED2D95">
      <w:pPr>
        <w:spacing w:after="0" w:line="240" w:lineRule="auto"/>
        <w:rPr>
          <w:rFonts w:ascii="TH SarabunPSK" w:hAnsi="TH SarabunPSK" w:cs="TH SarabunPSK"/>
          <w:b/>
          <w:bCs/>
          <w:sz w:val="36"/>
          <w:szCs w:val="36"/>
        </w:rPr>
      </w:pPr>
    </w:p>
    <w:p w14:paraId="734F5E6C" w14:textId="77777777" w:rsidR="00A65DB5" w:rsidRPr="00643390" w:rsidRDefault="00A65DB5" w:rsidP="00ED2D95">
      <w:pPr>
        <w:spacing w:after="0" w:line="240" w:lineRule="auto"/>
        <w:rPr>
          <w:rFonts w:ascii="TH SarabunPSK" w:hAnsi="TH SarabunPSK" w:cs="TH SarabunPSK"/>
          <w:b/>
          <w:bCs/>
          <w:sz w:val="36"/>
          <w:szCs w:val="36"/>
        </w:rPr>
      </w:pPr>
    </w:p>
    <w:p w14:paraId="0CF86068" w14:textId="7CE229B6" w:rsidR="00A65DB5" w:rsidRDefault="00A65DB5" w:rsidP="00ED2D95">
      <w:pPr>
        <w:spacing w:after="0" w:line="240" w:lineRule="auto"/>
        <w:rPr>
          <w:rFonts w:ascii="TH SarabunPSK" w:hAnsi="TH SarabunPSK" w:cs="TH SarabunPSK"/>
          <w:b/>
          <w:bCs/>
          <w:sz w:val="36"/>
          <w:szCs w:val="36"/>
        </w:rPr>
      </w:pPr>
    </w:p>
    <w:p w14:paraId="0B672674" w14:textId="77777777" w:rsidR="00F87347" w:rsidRPr="00643390" w:rsidRDefault="00F87347" w:rsidP="00ED2D95">
      <w:pPr>
        <w:spacing w:after="0" w:line="240" w:lineRule="auto"/>
        <w:rPr>
          <w:rFonts w:ascii="TH SarabunPSK" w:hAnsi="TH SarabunPSK" w:cs="TH SarabunPSK"/>
          <w:b/>
          <w:bCs/>
          <w:sz w:val="36"/>
          <w:szCs w:val="36"/>
        </w:rPr>
      </w:pPr>
    </w:p>
    <w:p w14:paraId="2E2F5434" w14:textId="46E65284" w:rsidR="00432F71" w:rsidRPr="00643390" w:rsidRDefault="00432F71" w:rsidP="00ED2D95">
      <w:pPr>
        <w:spacing w:after="0" w:line="240" w:lineRule="auto"/>
        <w:rPr>
          <w:rFonts w:ascii="TH SarabunPSK" w:hAnsi="TH SarabunPSK" w:cs="TH SarabunPSK"/>
          <w:b/>
          <w:bCs/>
          <w:sz w:val="36"/>
          <w:szCs w:val="36"/>
        </w:rPr>
      </w:pPr>
      <w:r w:rsidRPr="00643390">
        <w:rPr>
          <w:rFonts w:ascii="TH SarabunPSK" w:hAnsi="TH SarabunPSK" w:cs="TH SarabunPSK"/>
          <w:b/>
          <w:bCs/>
          <w:sz w:val="36"/>
          <w:szCs w:val="36"/>
        </w:rPr>
        <w:lastRenderedPageBreak/>
        <w:t xml:space="preserve">1. </w:t>
      </w:r>
      <w:r w:rsidR="009A04B2" w:rsidRPr="00643390">
        <w:rPr>
          <w:rFonts w:ascii="TH SarabunPSK" w:hAnsi="TH SarabunPSK" w:cs="TH SarabunPSK"/>
          <w:b/>
          <w:bCs/>
          <w:sz w:val="36"/>
          <w:szCs w:val="36"/>
          <w:cs/>
        </w:rPr>
        <w:t xml:space="preserve"> </w:t>
      </w:r>
      <w:r w:rsidRPr="00643390">
        <w:rPr>
          <w:rFonts w:ascii="TH SarabunPSK" w:hAnsi="TH SarabunPSK" w:cs="TH SarabunPSK"/>
          <w:b/>
          <w:bCs/>
          <w:sz w:val="36"/>
          <w:szCs w:val="36"/>
          <w:cs/>
        </w:rPr>
        <w:t>บทนำ</w:t>
      </w:r>
    </w:p>
    <w:p w14:paraId="6D246EF9" w14:textId="2E6A7E0A" w:rsidR="00A65DB5" w:rsidRPr="00643390" w:rsidRDefault="00432F71" w:rsidP="00A65DB5">
      <w:pPr>
        <w:spacing w:after="0" w:line="240" w:lineRule="auto"/>
        <w:jc w:val="thaiDistribute"/>
        <w:rPr>
          <w:rFonts w:ascii="TH SarabunPSK" w:hAnsi="TH SarabunPSK" w:cs="TH SarabunPSK"/>
          <w:sz w:val="32"/>
          <w:szCs w:val="32"/>
        </w:rPr>
      </w:pPr>
      <w:r w:rsidRPr="00643390">
        <w:rPr>
          <w:rFonts w:ascii="TH SarabunPSK" w:hAnsi="TH SarabunPSK" w:cs="TH SarabunPSK"/>
          <w:sz w:val="32"/>
          <w:szCs w:val="32"/>
        </w:rPr>
        <w:tab/>
      </w:r>
      <w:r w:rsidR="00A65DB5" w:rsidRPr="00643390">
        <w:rPr>
          <w:rFonts w:ascii="TH SarabunPSK" w:hAnsi="TH SarabunPSK" w:cs="TH SarabunPSK"/>
          <w:sz w:val="32"/>
          <w:szCs w:val="32"/>
          <w:cs/>
        </w:rPr>
        <w:t>ฟิสิกส์เป็นวิชาที่ศึกษากฎต่าง ๆ เพื่ออธิบายปรากฏการณ์ในธรรมชาติ หลักการ ทฤษฎีและกฎที่เป็นพื้นฐานของวิชาฟิสิกส์ มีความสำคัญต่อการพัฒนาความคิด ให้มีความคิดสร้างสรรค์ คิดอย่างมีเหตุผลมีระเบียบแบบแผน สามารถวิเคราะห์ปัญหาและสถานการณ์ต่าง ๆ สามารถวางแผนตัดสินใจและแก้ปัญหาได้อย่างถูกต้องเหมาะสม จึงมีประโยชน์ต่อการดำรงชีวิตและช่วยพัฒนาคุณภาพชีวิต แต่เนื่องจากเป็นวิชาที่มีเนื้อหามากและยากสาขาหนึ่งของกลุ่มวิทยาศาสตร์ ผู้เรียนส่วนใหญ่มี          การพัฒนาด้านความรู้ความเข้าใจและทักษะกระบวนการทางวิทยาศาสตร์ได้น้อย เบื่อหน่ายในการเรียนขาดความสามารถในการคิดวิเคราะห์ ส่งผลให้ผลสัมฤทธิ์ทางการเรียนวิชาฟิสิกส์ต่ำ จึงสมควร          ที่จะหาทางปรับปรุงและพัฒนาการเรียนการสอน</w:t>
      </w:r>
      <w:r w:rsidR="00F7539F" w:rsidRPr="00643390">
        <w:rPr>
          <w:rFonts w:ascii="TH SarabunPSK" w:hAnsi="TH SarabunPSK" w:cs="TH SarabunPSK"/>
          <w:sz w:val="32"/>
          <w:szCs w:val="32"/>
          <w:cs/>
        </w:rPr>
        <w:t xml:space="preserve"> </w:t>
      </w:r>
      <w:r w:rsidR="00A65DB5" w:rsidRPr="00643390">
        <w:rPr>
          <w:rFonts w:ascii="TH SarabunPSK" w:hAnsi="TH SarabunPSK" w:cs="TH SarabunPSK"/>
          <w:sz w:val="32"/>
          <w:szCs w:val="32"/>
          <w:cs/>
        </w:rPr>
        <w:t xml:space="preserve">เพื่อประสิทธิภาพทางการเรียนรู้ของผู้เรียนจะต้องเลือกกระบวนการจัดกการเรียนรู้ที่เหมาะสมกับเนื้อหาวิชา ในการจัดการเรียนการสอนวิชาฟิสิกส์ที่ผ่านมาเพราะว่ายังไม่ประสบผลสำเร็จเท่าที่ควร เห็นได้จากผลการทดสอบทางการศึกษาระดับชาติขั้นพื้นฐาน </w:t>
      </w:r>
      <w:r w:rsidR="00A65DB5" w:rsidRPr="00643390">
        <w:rPr>
          <w:rFonts w:ascii="TH SarabunPSK" w:hAnsi="TH SarabunPSK" w:cs="TH SarabunPSK"/>
          <w:sz w:val="32"/>
          <w:szCs w:val="32"/>
        </w:rPr>
        <w:t xml:space="preserve">o-net </w:t>
      </w:r>
      <w:r w:rsidR="00A65DB5" w:rsidRPr="00643390">
        <w:rPr>
          <w:rFonts w:ascii="TH SarabunPSK" w:hAnsi="TH SarabunPSK" w:cs="TH SarabunPSK"/>
          <w:sz w:val="32"/>
          <w:szCs w:val="32"/>
          <w:cs/>
        </w:rPr>
        <w:t>ระดับชั้นมัธยมศึกษาปีที่ 6 ปีการศึกษา 2563 วิชาวิทยาศาสตร์พบว่า ระดับประเทศมีค่าเฉลี่ยร้อยละ 32.68 และระดับสำนักการศึกษากรุงเทพมหานคร พบว่า มีค่าเฉลี่ยร้อยละ 29.52 ซึ่งต่ำกว่าร้อยละ 50 ของคะแนนเต็ม (โรงเรียนมัธยมวัดสุ</w:t>
      </w:r>
      <w:proofErr w:type="spellStart"/>
      <w:r w:rsidR="00A65DB5" w:rsidRPr="00643390">
        <w:rPr>
          <w:rFonts w:ascii="TH SarabunPSK" w:hAnsi="TH SarabunPSK" w:cs="TH SarabunPSK"/>
          <w:sz w:val="32"/>
          <w:szCs w:val="32"/>
          <w:cs/>
        </w:rPr>
        <w:t>ทธา</w:t>
      </w:r>
      <w:proofErr w:type="spellEnd"/>
      <w:r w:rsidR="00A65DB5" w:rsidRPr="00643390">
        <w:rPr>
          <w:rFonts w:ascii="TH SarabunPSK" w:hAnsi="TH SarabunPSK" w:cs="TH SarabunPSK"/>
          <w:sz w:val="32"/>
          <w:szCs w:val="32"/>
          <w:cs/>
        </w:rPr>
        <w:t>ราม</w:t>
      </w:r>
      <w:r w:rsidR="00A65DB5" w:rsidRPr="00643390">
        <w:rPr>
          <w:rFonts w:ascii="TH SarabunPSK" w:hAnsi="TH SarabunPSK" w:cs="TH SarabunPSK"/>
          <w:sz w:val="32"/>
          <w:szCs w:val="32"/>
        </w:rPr>
        <w:t xml:space="preserve">, </w:t>
      </w:r>
      <w:r w:rsidR="00A65DB5" w:rsidRPr="00643390">
        <w:rPr>
          <w:rFonts w:ascii="TH SarabunPSK" w:hAnsi="TH SarabunPSK" w:cs="TH SarabunPSK"/>
          <w:sz w:val="32"/>
          <w:szCs w:val="32"/>
          <w:cs/>
        </w:rPr>
        <w:t>2563</w:t>
      </w:r>
      <w:r w:rsidR="00A65DB5" w:rsidRPr="00643390">
        <w:rPr>
          <w:rFonts w:ascii="TH SarabunPSK" w:hAnsi="TH SarabunPSK" w:cs="TH SarabunPSK"/>
          <w:sz w:val="32"/>
          <w:szCs w:val="32"/>
        </w:rPr>
        <w:t xml:space="preserve">, </w:t>
      </w:r>
      <w:r w:rsidR="00A65DB5" w:rsidRPr="00643390">
        <w:rPr>
          <w:rFonts w:ascii="TH SarabunPSK" w:hAnsi="TH SarabunPSK" w:cs="TH SarabunPSK"/>
          <w:sz w:val="32"/>
          <w:szCs w:val="32"/>
          <w:cs/>
        </w:rPr>
        <w:t>น. 11-12)</w:t>
      </w:r>
    </w:p>
    <w:p w14:paraId="29C23D85" w14:textId="5FA863E4" w:rsidR="00A65DB5" w:rsidRPr="00643390" w:rsidRDefault="00A65DB5" w:rsidP="00A65DB5">
      <w:pPr>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cs/>
        </w:rPr>
        <w:t>การจัดการเรียนการสอนรายวิชาฟิสิกส์ จะต้องได้รับการพัฒนา ผู้วิจัยได้ศึกษาพบว่า การจัดการเรียนรู้แบบสืบเสาะ (5</w:t>
      </w:r>
      <w:r w:rsidRPr="00643390">
        <w:rPr>
          <w:rFonts w:ascii="TH SarabunPSK" w:hAnsi="TH SarabunPSK" w:cs="TH SarabunPSK"/>
          <w:sz w:val="32"/>
          <w:szCs w:val="32"/>
        </w:rPr>
        <w:t xml:space="preserve">E) </w:t>
      </w:r>
      <w:r w:rsidRPr="00643390">
        <w:rPr>
          <w:rFonts w:ascii="TH SarabunPSK" w:hAnsi="TH SarabunPSK" w:cs="TH SarabunPSK"/>
          <w:sz w:val="32"/>
          <w:szCs w:val="32"/>
          <w:cs/>
        </w:rPr>
        <w:t>เป็นการจัดการเรียนรู้โดยผู้สอนกระตุ้นให้ผู้เรียนเกิดคำถาม เกิดความคิดและลงมือเสาะแสวงหาความรู้ หรือข้อสรุปด้วยตนเอง โดยที่ผู้สอนเป็นผู้อำนวยความสะดวกในการเรียนรู้ การจัดการเรียนรู้ที่เน้นผู้เรียนเป็นสำคัญ ประกอบไปด้วยขั้นตอน การจัดกิจกรรม          5 ขั้นตอน ได้แก่ ขั้นสร้างความสนใจ (</w:t>
      </w:r>
      <w:r w:rsidRPr="00643390">
        <w:rPr>
          <w:rFonts w:ascii="TH SarabunPSK" w:hAnsi="TH SarabunPSK" w:cs="TH SarabunPSK"/>
          <w:sz w:val="32"/>
          <w:szCs w:val="32"/>
        </w:rPr>
        <w:t xml:space="preserve">Engagement)  </w:t>
      </w:r>
      <w:r w:rsidRPr="00643390">
        <w:rPr>
          <w:rFonts w:ascii="TH SarabunPSK" w:hAnsi="TH SarabunPSK" w:cs="TH SarabunPSK"/>
          <w:sz w:val="32"/>
          <w:szCs w:val="32"/>
          <w:cs/>
        </w:rPr>
        <w:t>ขั้นสำรวจและค้นหา (</w:t>
      </w:r>
      <w:r w:rsidRPr="00643390">
        <w:rPr>
          <w:rFonts w:ascii="TH SarabunPSK" w:hAnsi="TH SarabunPSK" w:cs="TH SarabunPSK"/>
          <w:sz w:val="32"/>
          <w:szCs w:val="32"/>
        </w:rPr>
        <w:t xml:space="preserve">Exploration) </w:t>
      </w:r>
      <w:r w:rsidRPr="00643390">
        <w:rPr>
          <w:rFonts w:ascii="TH SarabunPSK" w:hAnsi="TH SarabunPSK" w:cs="TH SarabunPSK"/>
          <w:sz w:val="32"/>
          <w:szCs w:val="32"/>
          <w:cs/>
        </w:rPr>
        <w:t>ขั้นอภิปรายลงข้อสรุป (</w:t>
      </w:r>
      <w:r w:rsidRPr="00643390">
        <w:rPr>
          <w:rFonts w:ascii="TH SarabunPSK" w:hAnsi="TH SarabunPSK" w:cs="TH SarabunPSK"/>
          <w:sz w:val="32"/>
          <w:szCs w:val="32"/>
        </w:rPr>
        <w:t xml:space="preserve">Explanation)  </w:t>
      </w:r>
      <w:r w:rsidRPr="00643390">
        <w:rPr>
          <w:rFonts w:ascii="TH SarabunPSK" w:hAnsi="TH SarabunPSK" w:cs="TH SarabunPSK"/>
          <w:sz w:val="32"/>
          <w:szCs w:val="32"/>
          <w:cs/>
        </w:rPr>
        <w:t>ขั้นขยายความรู้ (</w:t>
      </w:r>
      <w:r w:rsidRPr="00643390">
        <w:rPr>
          <w:rFonts w:ascii="TH SarabunPSK" w:hAnsi="TH SarabunPSK" w:cs="TH SarabunPSK"/>
          <w:sz w:val="32"/>
          <w:szCs w:val="32"/>
        </w:rPr>
        <w:t xml:space="preserve">Elaboration)  </w:t>
      </w:r>
      <w:r w:rsidRPr="00643390">
        <w:rPr>
          <w:rFonts w:ascii="TH SarabunPSK" w:hAnsi="TH SarabunPSK" w:cs="TH SarabunPSK"/>
          <w:sz w:val="32"/>
          <w:szCs w:val="32"/>
          <w:cs/>
        </w:rPr>
        <w:t>และขั้นประเมินผล  (</w:t>
      </w:r>
      <w:r w:rsidRPr="00643390">
        <w:rPr>
          <w:rFonts w:ascii="TH SarabunPSK" w:hAnsi="TH SarabunPSK" w:cs="TH SarabunPSK"/>
          <w:sz w:val="32"/>
          <w:szCs w:val="32"/>
        </w:rPr>
        <w:t xml:space="preserve">Evaluation) </w:t>
      </w:r>
      <w:r w:rsidRPr="00643390">
        <w:rPr>
          <w:rFonts w:ascii="TH SarabunPSK" w:hAnsi="TH SarabunPSK" w:cs="TH SarabunPSK"/>
          <w:sz w:val="32"/>
          <w:szCs w:val="32"/>
          <w:cs/>
        </w:rPr>
        <w:t>ซึ่งเป็นการจัดการเรียนรู้ที่พัฒนาทักษะการคิดระดับสูงเช่นการคิดวิเคราะห์สังเคราะห์และสามารถกระตุ้นความคิดแบบสร้างสรรค์ (</w:t>
      </w:r>
      <w:r w:rsidRPr="00643390">
        <w:rPr>
          <w:rFonts w:ascii="TH SarabunPSK" w:hAnsi="TH SarabunPSK" w:cs="TH SarabunPSK"/>
          <w:sz w:val="32"/>
          <w:szCs w:val="32"/>
        </w:rPr>
        <w:t xml:space="preserve">Bybee, </w:t>
      </w:r>
      <w:r w:rsidRPr="00643390">
        <w:rPr>
          <w:rFonts w:ascii="TH SarabunPSK" w:hAnsi="TH SarabunPSK" w:cs="TH SarabunPSK"/>
          <w:sz w:val="32"/>
          <w:szCs w:val="32"/>
          <w:cs/>
        </w:rPr>
        <w:t>2014)</w:t>
      </w:r>
    </w:p>
    <w:p w14:paraId="1BBEE2EC" w14:textId="59091C08" w:rsidR="00A65DB5" w:rsidRPr="00643390" w:rsidRDefault="00A65DB5" w:rsidP="00A65DB5">
      <w:pPr>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cs/>
        </w:rPr>
        <w:t xml:space="preserve">การเรียนวิชาฟิสิกส์ผู้เรียนต้องอาศัยกระบวนการคิดที่เป็นขั้นตอน จึงจะสามารถแก้ปัญหา เพื่อหาคำตอบที่ถูกต้องได้ นักฟิสิกส์ศึกษาได้ชี้ให้เห็นว่าการแก้โจทย์ปัญหาทางฟิสิกส์เป็นหนึ่งในเป้าหมายหลักของการสอนวิชาฟิสิกส์เพื่อขับเคลื่อนการจัดการเรียนรู้ไปสู่ผลสำเร็จ จึงจำเป็นต้องมีเทคนิคมาช่วยเสริม  ผู้วิจัยได้ศึกษาพบว่าการจัดการเรียนรู้ด้วยเทคนิค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 xml:space="preserve">เป็นเทคนิคการจัดการเรียนรู้             ที่ให้ผู้เรียนคิดหาข้อมูลของคำตอบตามต้องการ ในแต่ละขั้นและสามารถแก้ปัญหาได้อย่างเป็นระบบ ประกอบด้วย 4 ขั้นตอนคือ 1) </w:t>
      </w:r>
      <w:r w:rsidRPr="00643390">
        <w:rPr>
          <w:rFonts w:ascii="TH SarabunPSK" w:hAnsi="TH SarabunPSK" w:cs="TH SarabunPSK"/>
          <w:sz w:val="32"/>
          <w:szCs w:val="32"/>
        </w:rPr>
        <w:t xml:space="preserve">K (What we know) </w:t>
      </w:r>
      <w:r w:rsidRPr="00643390">
        <w:rPr>
          <w:rFonts w:ascii="TH SarabunPSK" w:hAnsi="TH SarabunPSK" w:cs="TH SarabunPSK"/>
          <w:sz w:val="32"/>
          <w:szCs w:val="32"/>
          <w:cs/>
        </w:rPr>
        <w:t xml:space="preserve">เรารู้อะไรบ้างจากสิ่งที่เราเรียนหรือโจทย์บอกอะไรบ้าง 2) </w:t>
      </w:r>
      <w:r w:rsidRPr="00643390">
        <w:rPr>
          <w:rFonts w:ascii="TH SarabunPSK" w:hAnsi="TH SarabunPSK" w:cs="TH SarabunPSK"/>
          <w:sz w:val="32"/>
          <w:szCs w:val="32"/>
        </w:rPr>
        <w:t xml:space="preserve">W (What we want to know) </w:t>
      </w:r>
      <w:r w:rsidRPr="00643390">
        <w:rPr>
          <w:rFonts w:ascii="TH SarabunPSK" w:hAnsi="TH SarabunPSK" w:cs="TH SarabunPSK"/>
          <w:sz w:val="32"/>
          <w:szCs w:val="32"/>
          <w:cs/>
        </w:rPr>
        <w:t xml:space="preserve">เราต้องการรู้อะไรหรือโจทย์ต้องการทราบอะไร               3) </w:t>
      </w:r>
      <w:r w:rsidRPr="00643390">
        <w:rPr>
          <w:rFonts w:ascii="TH SarabunPSK" w:hAnsi="TH SarabunPSK" w:cs="TH SarabunPSK"/>
          <w:sz w:val="32"/>
          <w:szCs w:val="32"/>
        </w:rPr>
        <w:t xml:space="preserve">D (What we do to find out) </w:t>
      </w:r>
      <w:r w:rsidRPr="00643390">
        <w:rPr>
          <w:rFonts w:ascii="TH SarabunPSK" w:hAnsi="TH SarabunPSK" w:cs="TH SarabunPSK"/>
          <w:sz w:val="32"/>
          <w:szCs w:val="32"/>
          <w:cs/>
        </w:rPr>
        <w:t xml:space="preserve">เรามีวิธีการอย่างไรเพื่อหาคำตอบในสิ่งที่ตนเองต้องการรู้หรือตามที่โจทย์ต้องการทราบ 4) </w:t>
      </w:r>
      <w:r w:rsidRPr="00643390">
        <w:rPr>
          <w:rFonts w:ascii="TH SarabunPSK" w:hAnsi="TH SarabunPSK" w:cs="TH SarabunPSK"/>
          <w:sz w:val="32"/>
          <w:szCs w:val="32"/>
        </w:rPr>
        <w:t xml:space="preserve">L (What we learned) </w:t>
      </w:r>
      <w:r w:rsidRPr="00643390">
        <w:rPr>
          <w:rFonts w:ascii="TH SarabunPSK" w:hAnsi="TH SarabunPSK" w:cs="TH SarabunPSK"/>
          <w:sz w:val="32"/>
          <w:szCs w:val="32"/>
          <w:cs/>
        </w:rPr>
        <w:t>เราเรียนรู้สาระความรู้อะไรหรือคำตอบที่ได้</w:t>
      </w:r>
      <w:r w:rsidRPr="00643390">
        <w:rPr>
          <w:rFonts w:ascii="TH SarabunPSK" w:hAnsi="TH SarabunPSK" w:cs="TH SarabunPSK"/>
          <w:sz w:val="32"/>
          <w:szCs w:val="32"/>
          <w:cs/>
        </w:rPr>
        <w:lastRenderedPageBreak/>
        <w:t>เรียนรู้จากการดำเนินการในขั้นตอนที่ 3 โดยเทคนิคนี้จะช่วยพัฒนาทักษะการคิดเชิงวิเคราะห์ของนักเรียน เนื่องจากมีกรอบและแนวทางฝึก ให้คิดเป็นลำดับขั้นตอนและเป็นวิธีที่เหมาะสม สำหรับโจทย์ปัญหา เพื่อพัฒนาการอ่านโจทย์และการวิเคราะห์โจทย์ได้ ทำให้นักเรียนได้เข้าใจหลักการทฤษฎีทางฟิสิกส์ได้ดีขึ้น ส่งผลให้ผลสัมฤทธิ์ทางการเรียนดีขึ้นด้วย (</w:t>
      </w:r>
      <w:proofErr w:type="spellStart"/>
      <w:r w:rsidRPr="00643390">
        <w:rPr>
          <w:rFonts w:ascii="TH SarabunPSK" w:hAnsi="TH SarabunPSK" w:cs="TH SarabunPSK"/>
          <w:sz w:val="32"/>
          <w:szCs w:val="32"/>
        </w:rPr>
        <w:t>Metallidou</w:t>
      </w:r>
      <w:proofErr w:type="spellEnd"/>
      <w:r w:rsidRPr="00643390">
        <w:rPr>
          <w:rFonts w:ascii="TH SarabunPSK" w:hAnsi="TH SarabunPSK" w:cs="TH SarabunPSK"/>
          <w:sz w:val="32"/>
          <w:szCs w:val="32"/>
        </w:rPr>
        <w:t>,</w:t>
      </w:r>
      <w:r w:rsidRPr="00643390">
        <w:rPr>
          <w:rFonts w:ascii="TH SarabunPSK" w:hAnsi="TH SarabunPSK" w:cs="TH SarabunPSK"/>
          <w:sz w:val="32"/>
          <w:szCs w:val="32"/>
          <w:cs/>
        </w:rPr>
        <w:t>2009</w:t>
      </w:r>
      <w:r w:rsidRPr="00643390">
        <w:rPr>
          <w:rFonts w:ascii="TH SarabunPSK" w:hAnsi="TH SarabunPSK" w:cs="TH SarabunPSK"/>
          <w:sz w:val="32"/>
          <w:szCs w:val="32"/>
        </w:rPr>
        <w:t>, pp.</w:t>
      </w:r>
      <w:r w:rsidRPr="00643390">
        <w:rPr>
          <w:rFonts w:ascii="TH SarabunPSK" w:hAnsi="TH SarabunPSK" w:cs="TH SarabunPSK"/>
          <w:sz w:val="32"/>
          <w:szCs w:val="32"/>
          <w:cs/>
        </w:rPr>
        <w:t>76-82)</w:t>
      </w:r>
    </w:p>
    <w:p w14:paraId="631E0D05" w14:textId="4D854BED" w:rsidR="00A65DB5" w:rsidRPr="00643390" w:rsidRDefault="00A65DB5" w:rsidP="00A65DB5">
      <w:pPr>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cs/>
        </w:rPr>
        <w:t>ด้วยเหตุผลและความสำคัญดังกล่าวผู้วิจัยจึงมีความสนใจที่จะนำการจัดการเรียนรู้แบบสืบเสาะ (5</w:t>
      </w:r>
      <w:r w:rsidRPr="00643390">
        <w:rPr>
          <w:rFonts w:ascii="TH SarabunPSK" w:hAnsi="TH SarabunPSK" w:cs="TH SarabunPSK"/>
          <w:sz w:val="32"/>
          <w:szCs w:val="32"/>
        </w:rPr>
        <w:t xml:space="preserve">E) </w:t>
      </w:r>
      <w:r w:rsidRPr="00643390">
        <w:rPr>
          <w:rFonts w:ascii="TH SarabunPSK" w:hAnsi="TH SarabunPSK" w:cs="TH SarabunPSK"/>
          <w:sz w:val="32"/>
          <w:szCs w:val="32"/>
          <w:cs/>
        </w:rPr>
        <w:t xml:space="preserve">ร่วมกับเทคนิค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 xml:space="preserve">มาใช้ในการจัดการเรียนรู้เพื่อพัฒนาทักษะการแก้โจทย์ปัญหาและผลสัมฤทธิ์ทางการเรียนวิชาฟิสิกส์ เรื่องสนามไฟฟ้า ของนักเรียนชั้นมัธยมศึกษาปีที่ 5 มีการฝึกให้นักเรียนสามารถแก้โจทย์ปัญหาเป็นขั้นตอนเป็นระบบ ซึ่งจะช่วยส่งผลให้ผู้เรียนสามรถเรียนรู้เข้าใจมากขึ้น เกิดการพัฒนาทักษะการแก้โจทย์ปัญหาและส่งผลให้ผลสัมฤทธิ์ทางการเรียนวิชาฟิสิกส์สูงขึ้น </w:t>
      </w:r>
    </w:p>
    <w:p w14:paraId="0DBEA7F4" w14:textId="77777777" w:rsidR="00A65DB5" w:rsidRPr="00643390" w:rsidRDefault="00A65DB5" w:rsidP="00A65DB5">
      <w:pPr>
        <w:spacing w:after="0" w:line="240" w:lineRule="auto"/>
        <w:ind w:firstLine="567"/>
        <w:jc w:val="thaiDistribute"/>
        <w:rPr>
          <w:rFonts w:ascii="TH SarabunPSK" w:hAnsi="TH SarabunPSK" w:cs="TH SarabunPSK"/>
          <w:sz w:val="32"/>
          <w:szCs w:val="32"/>
        </w:rPr>
      </w:pPr>
    </w:p>
    <w:p w14:paraId="31F84BBE" w14:textId="696BAECE" w:rsidR="00E51787" w:rsidRPr="00643390" w:rsidRDefault="00E51787" w:rsidP="00A65DB5">
      <w:pPr>
        <w:spacing w:after="0" w:line="240" w:lineRule="auto"/>
        <w:jc w:val="thaiDistribute"/>
        <w:rPr>
          <w:rFonts w:ascii="TH SarabunPSK" w:hAnsi="TH SarabunPSK" w:cs="TH SarabunPSK"/>
          <w:b/>
          <w:bCs/>
          <w:sz w:val="36"/>
          <w:szCs w:val="36"/>
        </w:rPr>
      </w:pPr>
      <w:r w:rsidRPr="00643390">
        <w:rPr>
          <w:rFonts w:ascii="TH SarabunPSK" w:hAnsi="TH SarabunPSK" w:cs="TH SarabunPSK"/>
          <w:b/>
          <w:bCs/>
          <w:sz w:val="36"/>
          <w:szCs w:val="36"/>
        </w:rPr>
        <w:t xml:space="preserve">2. </w:t>
      </w:r>
      <w:r w:rsidR="009A04B2" w:rsidRPr="00643390">
        <w:rPr>
          <w:rFonts w:ascii="TH SarabunPSK" w:hAnsi="TH SarabunPSK" w:cs="TH SarabunPSK"/>
          <w:b/>
          <w:bCs/>
          <w:sz w:val="36"/>
          <w:szCs w:val="36"/>
          <w:cs/>
        </w:rPr>
        <w:t xml:space="preserve"> </w:t>
      </w:r>
      <w:r w:rsidRPr="00643390">
        <w:rPr>
          <w:rFonts w:ascii="TH SarabunPSK" w:hAnsi="TH SarabunPSK" w:cs="TH SarabunPSK"/>
          <w:b/>
          <w:bCs/>
          <w:sz w:val="36"/>
          <w:szCs w:val="36"/>
          <w:cs/>
        </w:rPr>
        <w:t>วัตถุประสงค์ของการวิจัย</w:t>
      </w:r>
    </w:p>
    <w:p w14:paraId="6994AA4D" w14:textId="77777777" w:rsidR="00A65DB5" w:rsidRPr="00643390" w:rsidRDefault="00A65DB5" w:rsidP="00A65DB5">
      <w:pPr>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rPr>
        <w:t xml:space="preserve">1. </w:t>
      </w:r>
      <w:r w:rsidRPr="00643390">
        <w:rPr>
          <w:rFonts w:ascii="TH SarabunPSK" w:hAnsi="TH SarabunPSK" w:cs="TH SarabunPSK"/>
          <w:sz w:val="32"/>
          <w:szCs w:val="32"/>
          <w:cs/>
        </w:rPr>
        <w:t xml:space="preserve">เพื่อเปรียบเทียบทักษะการแก้โจทย์ปัญหารายวิชาฟิสิกส์ เรื่อง สนามไฟฟ้า ของนักเรียนชั้นมัธยมศึกษาปีที่ </w:t>
      </w:r>
      <w:r w:rsidRPr="00643390">
        <w:rPr>
          <w:rFonts w:ascii="TH SarabunPSK" w:hAnsi="TH SarabunPSK" w:cs="TH SarabunPSK"/>
          <w:sz w:val="32"/>
          <w:szCs w:val="32"/>
        </w:rPr>
        <w:t>5</w:t>
      </w:r>
      <w:r w:rsidRPr="00643390">
        <w:rPr>
          <w:rFonts w:ascii="TH SarabunPSK" w:hAnsi="TH SarabunPSK" w:cs="TH SarabunPSK"/>
          <w:sz w:val="32"/>
          <w:szCs w:val="32"/>
          <w:cs/>
        </w:rPr>
        <w:t xml:space="preserve"> ก่อนและหลังได้รับการจัดการเรียนรู้แบบสืบเสาะ ร่วมกับเทคนิค </w:t>
      </w:r>
      <w:r w:rsidRPr="00643390">
        <w:rPr>
          <w:rFonts w:ascii="TH SarabunPSK" w:hAnsi="TH SarabunPSK" w:cs="TH SarabunPSK"/>
          <w:sz w:val="32"/>
          <w:szCs w:val="32"/>
        </w:rPr>
        <w:t>KWDL</w:t>
      </w:r>
    </w:p>
    <w:p w14:paraId="7021F97A" w14:textId="430E04E4" w:rsidR="00C71105" w:rsidRPr="00643390" w:rsidRDefault="00A65DB5" w:rsidP="00A65DB5">
      <w:pPr>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rPr>
        <w:t xml:space="preserve">2. </w:t>
      </w:r>
      <w:r w:rsidRPr="00643390">
        <w:rPr>
          <w:rFonts w:ascii="TH SarabunPSK" w:hAnsi="TH SarabunPSK" w:cs="TH SarabunPSK"/>
          <w:sz w:val="32"/>
          <w:szCs w:val="32"/>
          <w:cs/>
        </w:rPr>
        <w:t xml:space="preserve">เพื่อเปรียบเทียบผลสัมฤทธิ์ทางการเรียนรายวิชาฟิสิกส์ เรื่อง สนามไฟฟ้า ของนักเรียนชั้นมัธยมศึกษาปีที่ </w:t>
      </w:r>
      <w:r w:rsidRPr="00643390">
        <w:rPr>
          <w:rFonts w:ascii="TH SarabunPSK" w:hAnsi="TH SarabunPSK" w:cs="TH SarabunPSK"/>
          <w:sz w:val="32"/>
          <w:szCs w:val="32"/>
        </w:rPr>
        <w:t xml:space="preserve">5 </w:t>
      </w:r>
      <w:r w:rsidRPr="00643390">
        <w:rPr>
          <w:rFonts w:ascii="TH SarabunPSK" w:hAnsi="TH SarabunPSK" w:cs="TH SarabunPSK"/>
          <w:sz w:val="32"/>
          <w:szCs w:val="32"/>
          <w:cs/>
        </w:rPr>
        <w:t xml:space="preserve">ก่อนและหลังได้รับการจัดการเรียนรู้แบบสืบเสาะ ร่วมกับเทคนิค </w:t>
      </w:r>
      <w:r w:rsidRPr="00643390">
        <w:rPr>
          <w:rFonts w:ascii="TH SarabunPSK" w:hAnsi="TH SarabunPSK" w:cs="TH SarabunPSK"/>
          <w:sz w:val="32"/>
          <w:szCs w:val="32"/>
        </w:rPr>
        <w:t>KWDL</w:t>
      </w:r>
    </w:p>
    <w:p w14:paraId="0BDE8077" w14:textId="77777777" w:rsidR="00A65DB5" w:rsidRPr="00643390" w:rsidRDefault="00A65DB5" w:rsidP="00A65DB5">
      <w:pPr>
        <w:spacing w:after="0" w:line="240" w:lineRule="auto"/>
        <w:ind w:firstLine="567"/>
        <w:jc w:val="thaiDistribute"/>
        <w:rPr>
          <w:rFonts w:ascii="TH SarabunPSK" w:hAnsi="TH SarabunPSK" w:cs="TH SarabunPSK"/>
          <w:sz w:val="32"/>
          <w:szCs w:val="32"/>
          <w:cs/>
        </w:rPr>
      </w:pPr>
    </w:p>
    <w:p w14:paraId="2F3BAD0F" w14:textId="2731B52A" w:rsidR="009A04B2" w:rsidRPr="00643390" w:rsidRDefault="00710589" w:rsidP="00010B80">
      <w:pPr>
        <w:spacing w:after="0" w:line="240" w:lineRule="auto"/>
        <w:jc w:val="thaiDistribute"/>
        <w:rPr>
          <w:rFonts w:ascii="TH SarabunPSK" w:hAnsi="TH SarabunPSK" w:cs="TH SarabunPSK"/>
          <w:b/>
          <w:bCs/>
          <w:sz w:val="36"/>
          <w:szCs w:val="36"/>
          <w:cs/>
        </w:rPr>
      </w:pPr>
      <w:r w:rsidRPr="00643390">
        <w:rPr>
          <w:rFonts w:ascii="TH SarabunPSK" w:hAnsi="TH SarabunPSK" w:cs="TH SarabunPSK"/>
          <w:b/>
          <w:bCs/>
          <w:sz w:val="36"/>
          <w:szCs w:val="36"/>
        </w:rPr>
        <w:t>3</w:t>
      </w:r>
      <w:r w:rsidR="009A04B2" w:rsidRPr="00643390">
        <w:rPr>
          <w:rFonts w:ascii="TH SarabunPSK" w:hAnsi="TH SarabunPSK" w:cs="TH SarabunPSK"/>
          <w:b/>
          <w:bCs/>
          <w:sz w:val="36"/>
          <w:szCs w:val="36"/>
        </w:rPr>
        <w:t xml:space="preserve">. </w:t>
      </w:r>
      <w:r w:rsidR="009A04B2" w:rsidRPr="00643390">
        <w:rPr>
          <w:rFonts w:ascii="TH SarabunPSK" w:hAnsi="TH SarabunPSK" w:cs="TH SarabunPSK"/>
          <w:b/>
          <w:bCs/>
          <w:sz w:val="36"/>
          <w:szCs w:val="36"/>
          <w:cs/>
        </w:rPr>
        <w:t xml:space="preserve"> กรอบแนวคิดการวิจัย</w:t>
      </w:r>
      <w:r w:rsidR="009A04B2" w:rsidRPr="00643390">
        <w:rPr>
          <w:rFonts w:ascii="TH SarabunPSK" w:hAnsi="TH SarabunPSK" w:cs="TH SarabunPSK"/>
          <w:b/>
          <w:bCs/>
          <w:sz w:val="32"/>
          <w:szCs w:val="32"/>
          <w:cs/>
        </w:rPr>
        <w:tab/>
      </w:r>
      <w:r w:rsidR="009A04B2" w:rsidRPr="00643390">
        <w:rPr>
          <w:rFonts w:ascii="TH SarabunPSK" w:hAnsi="TH SarabunPSK" w:cs="TH SarabunPSK"/>
          <w:b/>
          <w:bCs/>
          <w:sz w:val="32"/>
          <w:szCs w:val="32"/>
          <w:cs/>
        </w:rPr>
        <w:tab/>
      </w:r>
      <w:r w:rsidR="009A04B2" w:rsidRPr="00643390">
        <w:rPr>
          <w:rFonts w:ascii="TH SarabunPSK" w:hAnsi="TH SarabunPSK" w:cs="TH SarabunPSK"/>
          <w:b/>
          <w:bCs/>
          <w:sz w:val="32"/>
          <w:szCs w:val="32"/>
          <w:cs/>
        </w:rPr>
        <w:tab/>
      </w:r>
      <w:r w:rsidR="009A04B2" w:rsidRPr="00643390">
        <w:rPr>
          <w:rFonts w:ascii="TH SarabunPSK" w:hAnsi="TH SarabunPSK" w:cs="TH SarabunPSK"/>
          <w:b/>
          <w:bCs/>
          <w:sz w:val="32"/>
          <w:szCs w:val="32"/>
          <w:cs/>
        </w:rPr>
        <w:tab/>
      </w:r>
      <w:r w:rsidR="009A04B2" w:rsidRPr="00643390">
        <w:rPr>
          <w:rFonts w:ascii="TH SarabunPSK" w:hAnsi="TH SarabunPSK" w:cs="TH SarabunPSK"/>
          <w:b/>
          <w:bCs/>
          <w:sz w:val="32"/>
          <w:szCs w:val="32"/>
          <w:cs/>
        </w:rPr>
        <w:tab/>
      </w:r>
    </w:p>
    <w:p w14:paraId="1F6AE135" w14:textId="38FFD3C7" w:rsidR="009A04B2" w:rsidRPr="00643390" w:rsidRDefault="0092575E" w:rsidP="009A04B2">
      <w:pPr>
        <w:ind w:left="720" w:firstLine="720"/>
        <w:jc w:val="thaiDistribute"/>
        <w:rPr>
          <w:rFonts w:ascii="TH SarabunPSK" w:hAnsi="TH SarabunPSK" w:cs="TH SarabunPSK"/>
          <w:sz w:val="32"/>
          <w:szCs w:val="32"/>
          <w:cs/>
        </w:rPr>
      </w:pPr>
      <w:r w:rsidRPr="00643390">
        <w:rPr>
          <w:rFonts w:ascii="TH SarabunPSK" w:hAnsi="TH SarabunPSK" w:cs="TH SarabunPSK"/>
          <w:noProof/>
          <w:sz w:val="32"/>
          <w:szCs w:val="32"/>
        </w:rPr>
        <mc:AlternateContent>
          <mc:Choice Requires="wpg">
            <w:drawing>
              <wp:anchor distT="0" distB="0" distL="114300" distR="114300" simplePos="0" relativeHeight="251661312" behindDoc="0" locked="0" layoutInCell="1" allowOverlap="1" wp14:anchorId="762D1BE7" wp14:editId="61AD0293">
                <wp:simplePos x="0" y="0"/>
                <wp:positionH relativeFrom="margin">
                  <wp:posOffset>12700</wp:posOffset>
                </wp:positionH>
                <wp:positionV relativeFrom="paragraph">
                  <wp:posOffset>70013</wp:posOffset>
                </wp:positionV>
                <wp:extent cx="5153025" cy="683895"/>
                <wp:effectExtent l="0" t="0" r="28575" b="2095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683895"/>
                          <a:chOff x="2160" y="14214"/>
                          <a:chExt cx="7398" cy="374"/>
                        </a:xfrm>
                      </wpg:grpSpPr>
                      <wps:wsp>
                        <wps:cNvPr id="3" name="Text Box 3"/>
                        <wps:cNvSpPr txBox="1">
                          <a:spLocks noChangeArrowheads="1"/>
                        </wps:cNvSpPr>
                        <wps:spPr bwMode="auto">
                          <a:xfrm>
                            <a:off x="2160" y="14232"/>
                            <a:ext cx="3096" cy="338"/>
                          </a:xfrm>
                          <a:prstGeom prst="rect">
                            <a:avLst/>
                          </a:prstGeom>
                          <a:solidFill>
                            <a:srgbClr val="FFFFFF"/>
                          </a:solidFill>
                          <a:ln w="9525">
                            <a:solidFill>
                              <a:srgbClr val="000000"/>
                            </a:solidFill>
                            <a:miter lim="800000"/>
                            <a:headEnd/>
                            <a:tailEnd/>
                          </a:ln>
                        </wps:spPr>
                        <wps:txbx>
                          <w:txbxContent>
                            <w:p w14:paraId="3EC042DF" w14:textId="6F115861" w:rsidR="009A04B2" w:rsidRPr="00E53C3F" w:rsidRDefault="00A65DB5" w:rsidP="009A04B2">
                              <w:pPr>
                                <w:spacing w:after="0" w:line="240" w:lineRule="auto"/>
                                <w:jc w:val="center"/>
                                <w:rPr>
                                  <w:rFonts w:ascii="TH SarabunPSK" w:hAnsi="TH SarabunPSK" w:cs="TH SarabunPSK"/>
                                  <w:sz w:val="36"/>
                                  <w:szCs w:val="24"/>
                                  <w:cs/>
                                </w:rPr>
                              </w:pPr>
                              <w:r w:rsidRPr="00A65DB5">
                                <w:rPr>
                                  <w:rFonts w:ascii="TH SarabunPSK" w:hAnsi="TH SarabunPSK" w:cs="TH SarabunPSK"/>
                                  <w:sz w:val="32"/>
                                  <w:szCs w:val="32"/>
                                  <w:cs/>
                                </w:rPr>
                                <w:t xml:space="preserve">การจัดการเรียนรู้แบบสืบเสาะ ร่วมกับเทคนิค </w:t>
                              </w:r>
                              <w:r w:rsidRPr="00A65DB5">
                                <w:rPr>
                                  <w:rFonts w:ascii="TH SarabunPSK" w:hAnsi="TH SarabunPSK" w:cs="TH SarabunPSK"/>
                                  <w:sz w:val="32"/>
                                  <w:szCs w:val="32"/>
                                </w:rPr>
                                <w:t>KWDL</w:t>
                              </w:r>
                            </w:p>
                          </w:txbxContent>
                        </wps:txbx>
                        <wps:bodyPr rot="0" vert="horz" wrap="square" lIns="91440" tIns="45720" rIns="91440" bIns="45720" anchor="t" anchorCtr="0" upright="1">
                          <a:noAutofit/>
                        </wps:bodyPr>
                      </wps:wsp>
                      <wps:wsp>
                        <wps:cNvPr id="4" name="Line 4"/>
                        <wps:cNvCnPr>
                          <a:cxnSpLocks noChangeShapeType="1"/>
                        </wps:cNvCnPr>
                        <wps:spPr bwMode="auto">
                          <a:xfrm>
                            <a:off x="5430" y="14384"/>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5963" y="14214"/>
                            <a:ext cx="3595" cy="374"/>
                          </a:xfrm>
                          <a:prstGeom prst="rect">
                            <a:avLst/>
                          </a:prstGeom>
                          <a:solidFill>
                            <a:srgbClr val="FFFFFF"/>
                          </a:solidFill>
                          <a:ln w="9525">
                            <a:solidFill>
                              <a:srgbClr val="000000"/>
                            </a:solidFill>
                            <a:miter lim="800000"/>
                            <a:headEnd/>
                            <a:tailEnd/>
                          </a:ln>
                        </wps:spPr>
                        <wps:txbx>
                          <w:txbxContent>
                            <w:p w14:paraId="4CA2644A" w14:textId="5CDDD147" w:rsidR="009A04B2" w:rsidRDefault="009A04B2" w:rsidP="009A04B2">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00A65DB5" w:rsidRPr="00A65DB5">
                                <w:rPr>
                                  <w:rFonts w:ascii="TH SarabunPSK" w:hAnsi="TH SarabunPSK" w:cs="TH SarabunPSK"/>
                                  <w:sz w:val="32"/>
                                  <w:szCs w:val="32"/>
                                  <w:cs/>
                                </w:rPr>
                                <w:t>ทักษะการแก้โจทย์ปัญหา</w:t>
                              </w:r>
                            </w:p>
                            <w:p w14:paraId="0CEE4B52" w14:textId="3AF226A9" w:rsidR="009A04B2" w:rsidRPr="00E53C3F" w:rsidRDefault="009A04B2" w:rsidP="009A04B2">
                              <w:pPr>
                                <w:spacing w:after="0" w:line="240" w:lineRule="auto"/>
                                <w:rPr>
                                  <w:rFonts w:ascii="TH SarabunPSK" w:hAnsi="TH SarabunPSK" w:cs="TH SarabunPSK"/>
                                  <w:sz w:val="32"/>
                                  <w:szCs w:val="32"/>
                                  <w:cs/>
                                </w:rPr>
                              </w:pPr>
                              <w:r>
                                <w:rPr>
                                  <w:rFonts w:ascii="TH SarabunPSK" w:hAnsi="TH SarabunPSK" w:cs="TH SarabunPSK"/>
                                  <w:sz w:val="32"/>
                                  <w:szCs w:val="32"/>
                                </w:rPr>
                                <w:t xml:space="preserve">- </w:t>
                              </w:r>
                              <w:r w:rsidR="00A65DB5" w:rsidRPr="00A65DB5">
                                <w:rPr>
                                  <w:rFonts w:ascii="TH SarabunPSK" w:hAnsi="TH SarabunPSK" w:cs="TH SarabunPSK"/>
                                  <w:sz w:val="32"/>
                                  <w:szCs w:val="32"/>
                                  <w:cs/>
                                </w:rPr>
                                <w:t>ผลสัมฤทธิ์ทางการเรียน</w:t>
                              </w:r>
                            </w:p>
                            <w:p w14:paraId="2CCC3380" w14:textId="77777777" w:rsidR="009A04B2" w:rsidRPr="00E53C3F" w:rsidRDefault="009A04B2" w:rsidP="009A04B2">
                              <w:pPr>
                                <w:jc w:val="center"/>
                                <w:rPr>
                                  <w:rFonts w:ascii="TH SarabunPSK" w:hAnsi="TH SarabunPSK" w:cs="TH SarabunPSK"/>
                                  <w:sz w:val="36"/>
                                  <w:szCs w:val="3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D1BE7" id="Group 1" o:spid="_x0000_s1026" style="position:absolute;left:0;text-align:left;margin-left:1pt;margin-top:5.5pt;width:405.75pt;height:53.85pt;z-index:251661312;mso-position-horizontal-relative:margin" coordorigin="2160,14214" coordsize="739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">
                <v:shapetype id="_x0000_t202" coordsize="21600,21600" o:spt="202" path="m,l,21600r21600,l21600,xe">
                  <v:stroke joinstyle="miter"/>
                  <v:path gradientshapeok="t" o:connecttype="rect"/>
                </v:shapetype>
                <v:shape id="Text Box 3" o:spid="_x0000_s1027" type="#_x0000_t202" style="position:absolute;left:2160;top:14232;width:3096;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3EC042DF" w14:textId="6F115861" w:rsidR="009A04B2" w:rsidRPr="00E53C3F" w:rsidRDefault="00A65DB5" w:rsidP="009A04B2">
                        <w:pPr>
                          <w:spacing w:after="0" w:line="240" w:lineRule="auto"/>
                          <w:jc w:val="center"/>
                          <w:rPr>
                            <w:rFonts w:ascii="TH SarabunPSK" w:hAnsi="TH SarabunPSK" w:cs="TH SarabunPSK"/>
                            <w:sz w:val="36"/>
                            <w:szCs w:val="24"/>
                            <w:cs/>
                          </w:rPr>
                        </w:pPr>
                        <w:r w:rsidRPr="00A65DB5">
                          <w:rPr>
                            <w:rFonts w:ascii="TH SarabunPSK" w:hAnsi="TH SarabunPSK" w:cs="TH SarabunPSK"/>
                            <w:sz w:val="32"/>
                            <w:szCs w:val="32"/>
                            <w:cs/>
                          </w:rPr>
                          <w:t xml:space="preserve">การจัดการเรียนรู้แบบสืบเสาะ ร่วมกับเทคนิค </w:t>
                        </w:r>
                        <w:r w:rsidRPr="00A65DB5">
                          <w:rPr>
                            <w:rFonts w:ascii="TH SarabunPSK" w:hAnsi="TH SarabunPSK" w:cs="TH SarabunPSK"/>
                            <w:sz w:val="32"/>
                            <w:szCs w:val="32"/>
                          </w:rPr>
                          <w:t>KWDL</w:t>
                        </w:r>
                      </w:p>
                    </w:txbxContent>
                  </v:textbox>
                </v:shape>
                <v:line id="Line 4" o:spid="_x0000_s1028" style="position:absolute;visibility:visible;mso-wrap-style:square" from="5430,14384" to="5850,1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Text Box 5" o:spid="_x0000_s1029" type="#_x0000_t202" style="position:absolute;left:5963;top:14214;width:359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CA2644A" w14:textId="5CDDD147" w:rsidR="009A04B2" w:rsidRDefault="009A04B2" w:rsidP="009A04B2">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00A65DB5" w:rsidRPr="00A65DB5">
                          <w:rPr>
                            <w:rFonts w:ascii="TH SarabunPSK" w:hAnsi="TH SarabunPSK" w:cs="TH SarabunPSK"/>
                            <w:sz w:val="32"/>
                            <w:szCs w:val="32"/>
                            <w:cs/>
                          </w:rPr>
                          <w:t>ทักษะการแก้โจทย์ปัญหา</w:t>
                        </w:r>
                      </w:p>
                      <w:p w14:paraId="0CEE4B52" w14:textId="3AF226A9" w:rsidR="009A04B2" w:rsidRPr="00E53C3F" w:rsidRDefault="009A04B2" w:rsidP="009A04B2">
                        <w:pPr>
                          <w:spacing w:after="0" w:line="240" w:lineRule="auto"/>
                          <w:rPr>
                            <w:rFonts w:ascii="TH SarabunPSK" w:hAnsi="TH SarabunPSK" w:cs="TH SarabunPSK"/>
                            <w:sz w:val="32"/>
                            <w:szCs w:val="32"/>
                            <w:cs/>
                          </w:rPr>
                        </w:pPr>
                        <w:r>
                          <w:rPr>
                            <w:rFonts w:ascii="TH SarabunPSK" w:hAnsi="TH SarabunPSK" w:cs="TH SarabunPSK"/>
                            <w:sz w:val="32"/>
                            <w:szCs w:val="32"/>
                          </w:rPr>
                          <w:t xml:space="preserve">- </w:t>
                        </w:r>
                        <w:r w:rsidR="00A65DB5" w:rsidRPr="00A65DB5">
                          <w:rPr>
                            <w:rFonts w:ascii="TH SarabunPSK" w:hAnsi="TH SarabunPSK" w:cs="TH SarabunPSK"/>
                            <w:sz w:val="32"/>
                            <w:szCs w:val="32"/>
                            <w:cs/>
                          </w:rPr>
                          <w:t>ผลสัมฤทธิ์ทางการเรียน</w:t>
                        </w:r>
                      </w:p>
                      <w:p w14:paraId="2CCC3380" w14:textId="77777777" w:rsidR="009A04B2" w:rsidRPr="00E53C3F" w:rsidRDefault="009A04B2" w:rsidP="009A04B2">
                        <w:pPr>
                          <w:jc w:val="center"/>
                          <w:rPr>
                            <w:rFonts w:ascii="TH SarabunPSK" w:hAnsi="TH SarabunPSK" w:cs="TH SarabunPSK"/>
                            <w:sz w:val="36"/>
                            <w:szCs w:val="36"/>
                          </w:rPr>
                        </w:pPr>
                      </w:p>
                    </w:txbxContent>
                  </v:textbox>
                </v:shape>
                <w10:wrap anchorx="margin"/>
              </v:group>
            </w:pict>
          </mc:Fallback>
        </mc:AlternateContent>
      </w:r>
    </w:p>
    <w:p w14:paraId="51C2DF6B" w14:textId="617E7FA8" w:rsidR="00E51787" w:rsidRPr="00643390" w:rsidRDefault="00E51787" w:rsidP="0092575E">
      <w:pPr>
        <w:shd w:val="clear" w:color="auto" w:fill="FFFFFF"/>
        <w:spacing w:after="0" w:line="240" w:lineRule="auto"/>
        <w:jc w:val="thaiDistribute"/>
        <w:rPr>
          <w:rFonts w:ascii="TH SarabunPSK" w:hAnsi="TH SarabunPSK" w:cs="TH SarabunPSK"/>
          <w:sz w:val="32"/>
          <w:szCs w:val="32"/>
        </w:rPr>
      </w:pPr>
    </w:p>
    <w:p w14:paraId="4CF44CB6" w14:textId="0EF0C27A" w:rsidR="0092575E" w:rsidRDefault="0092575E" w:rsidP="0092575E">
      <w:pPr>
        <w:shd w:val="clear" w:color="auto" w:fill="FFFFFF"/>
        <w:spacing w:after="0" w:line="240" w:lineRule="auto"/>
        <w:jc w:val="thaiDistribute"/>
        <w:rPr>
          <w:rFonts w:ascii="TH SarabunPSK" w:hAnsi="TH SarabunPSK" w:cs="TH SarabunPSK"/>
          <w:sz w:val="32"/>
          <w:szCs w:val="32"/>
        </w:rPr>
      </w:pPr>
    </w:p>
    <w:p w14:paraId="456188D5" w14:textId="77777777" w:rsidR="00643390" w:rsidRPr="00643390" w:rsidRDefault="00643390" w:rsidP="0092575E">
      <w:pPr>
        <w:shd w:val="clear" w:color="auto" w:fill="FFFFFF"/>
        <w:spacing w:after="0" w:line="240" w:lineRule="auto"/>
        <w:jc w:val="thaiDistribute"/>
        <w:rPr>
          <w:rFonts w:ascii="TH SarabunPSK" w:hAnsi="TH SarabunPSK" w:cs="TH SarabunPSK"/>
          <w:sz w:val="32"/>
          <w:szCs w:val="32"/>
        </w:rPr>
      </w:pPr>
    </w:p>
    <w:p w14:paraId="396F3747" w14:textId="746CF120" w:rsidR="00E51787" w:rsidRPr="00643390" w:rsidRDefault="00710589" w:rsidP="00E51787">
      <w:pPr>
        <w:spacing w:after="0" w:line="240" w:lineRule="auto"/>
        <w:rPr>
          <w:rFonts w:ascii="TH SarabunPSK" w:hAnsi="TH SarabunPSK" w:cs="TH SarabunPSK"/>
          <w:b/>
          <w:bCs/>
          <w:sz w:val="36"/>
          <w:szCs w:val="36"/>
        </w:rPr>
      </w:pPr>
      <w:r w:rsidRPr="00643390">
        <w:rPr>
          <w:rFonts w:ascii="TH SarabunPSK" w:hAnsi="TH SarabunPSK" w:cs="TH SarabunPSK"/>
          <w:b/>
          <w:bCs/>
          <w:sz w:val="36"/>
          <w:szCs w:val="36"/>
        </w:rPr>
        <w:t>4</w:t>
      </w:r>
      <w:r w:rsidR="009A04B2" w:rsidRPr="00643390">
        <w:rPr>
          <w:rFonts w:ascii="TH SarabunPSK" w:hAnsi="TH SarabunPSK" w:cs="TH SarabunPSK"/>
          <w:b/>
          <w:bCs/>
          <w:sz w:val="36"/>
          <w:szCs w:val="36"/>
        </w:rPr>
        <w:t xml:space="preserve">. </w:t>
      </w:r>
      <w:r w:rsidR="009A04B2" w:rsidRPr="00643390">
        <w:rPr>
          <w:rFonts w:ascii="TH SarabunPSK" w:hAnsi="TH SarabunPSK" w:cs="TH SarabunPSK"/>
          <w:b/>
          <w:bCs/>
          <w:sz w:val="36"/>
          <w:szCs w:val="36"/>
          <w:cs/>
        </w:rPr>
        <w:t xml:space="preserve"> วิธีดำเนินการวิจัย</w:t>
      </w:r>
    </w:p>
    <w:p w14:paraId="60A731B4" w14:textId="3C46E2A9" w:rsidR="009A04B2" w:rsidRPr="00643390" w:rsidRDefault="009A04B2" w:rsidP="00E51787">
      <w:pPr>
        <w:spacing w:after="0" w:line="240" w:lineRule="auto"/>
        <w:rPr>
          <w:rFonts w:ascii="TH SarabunPSK" w:hAnsi="TH SarabunPSK" w:cs="TH SarabunPSK"/>
          <w:b/>
          <w:bCs/>
          <w:sz w:val="32"/>
          <w:szCs w:val="32"/>
        </w:rPr>
      </w:pPr>
      <w:r w:rsidRPr="00643390">
        <w:rPr>
          <w:rFonts w:ascii="TH SarabunPSK" w:hAnsi="TH SarabunPSK" w:cs="TH SarabunPSK"/>
          <w:b/>
          <w:bCs/>
          <w:sz w:val="32"/>
          <w:szCs w:val="32"/>
        </w:rPr>
        <w:t xml:space="preserve">     </w:t>
      </w:r>
      <w:r w:rsidR="00710589" w:rsidRPr="00643390">
        <w:rPr>
          <w:rFonts w:ascii="TH SarabunPSK" w:hAnsi="TH SarabunPSK" w:cs="TH SarabunPSK"/>
          <w:b/>
          <w:bCs/>
          <w:sz w:val="32"/>
          <w:szCs w:val="32"/>
        </w:rPr>
        <w:t>4</w:t>
      </w:r>
      <w:r w:rsidRPr="00643390">
        <w:rPr>
          <w:rFonts w:ascii="TH SarabunPSK" w:hAnsi="TH SarabunPSK" w:cs="TH SarabunPSK"/>
          <w:b/>
          <w:bCs/>
          <w:sz w:val="32"/>
          <w:szCs w:val="32"/>
        </w:rPr>
        <w:t xml:space="preserve">.1 </w:t>
      </w:r>
      <w:r w:rsidRPr="00643390">
        <w:rPr>
          <w:rFonts w:ascii="TH SarabunPSK" w:hAnsi="TH SarabunPSK" w:cs="TH SarabunPSK"/>
          <w:b/>
          <w:bCs/>
          <w:sz w:val="32"/>
          <w:szCs w:val="32"/>
          <w:cs/>
        </w:rPr>
        <w:t>ประชากรและกลุ่มตัวอย่าง</w:t>
      </w:r>
    </w:p>
    <w:p w14:paraId="46F3F78D" w14:textId="77777777" w:rsidR="001E493D" w:rsidRPr="00643390" w:rsidRDefault="00A65DB5" w:rsidP="00A65DB5">
      <w:pPr>
        <w:shd w:val="clear" w:color="auto" w:fill="FFFFFF"/>
        <w:spacing w:after="0" w:line="240" w:lineRule="auto"/>
        <w:ind w:firstLine="567"/>
        <w:jc w:val="thaiDistribute"/>
        <w:rPr>
          <w:rFonts w:ascii="TH SarabunPSK" w:hAnsi="TH SarabunPSK" w:cs="TH SarabunPSK"/>
          <w:sz w:val="32"/>
          <w:szCs w:val="32"/>
        </w:rPr>
      </w:pPr>
      <w:r w:rsidRPr="00643390">
        <w:rPr>
          <w:rFonts w:ascii="TH SarabunPSK" w:hAnsi="TH SarabunPSK" w:cs="TH SarabunPSK"/>
          <w:sz w:val="32"/>
          <w:szCs w:val="32"/>
          <w:cs/>
        </w:rPr>
        <w:t xml:space="preserve">ประชากรที่ใช้ในการวิจัยครั้งนี้ ได้แก่ นักเรียนระดับชั้นมัธยมศึกษาปีที่ </w:t>
      </w:r>
      <w:r w:rsidRPr="00643390">
        <w:rPr>
          <w:rFonts w:ascii="TH SarabunPSK" w:hAnsi="TH SarabunPSK" w:cs="TH SarabunPSK"/>
          <w:sz w:val="32"/>
          <w:szCs w:val="32"/>
        </w:rPr>
        <w:t>5</w:t>
      </w:r>
      <w:r w:rsidRPr="00643390">
        <w:rPr>
          <w:rFonts w:ascii="TH SarabunPSK" w:hAnsi="TH SarabunPSK" w:cs="TH SarabunPSK"/>
          <w:sz w:val="32"/>
          <w:szCs w:val="32"/>
          <w:cs/>
        </w:rPr>
        <w:t xml:space="preserve"> สายการเรียน              วิทย์-คณิต โรงเรียนมัธยมวัดสุ</w:t>
      </w:r>
      <w:proofErr w:type="spellStart"/>
      <w:r w:rsidRPr="00643390">
        <w:rPr>
          <w:rFonts w:ascii="TH SarabunPSK" w:hAnsi="TH SarabunPSK" w:cs="TH SarabunPSK"/>
          <w:spacing w:val="-18"/>
          <w:sz w:val="32"/>
          <w:szCs w:val="32"/>
          <w:cs/>
        </w:rPr>
        <w:t>ทธา</w:t>
      </w:r>
      <w:proofErr w:type="spellEnd"/>
      <w:r w:rsidRPr="00643390">
        <w:rPr>
          <w:rFonts w:ascii="TH SarabunPSK" w:hAnsi="TH SarabunPSK" w:cs="TH SarabunPSK"/>
          <w:spacing w:val="-18"/>
          <w:sz w:val="32"/>
          <w:szCs w:val="32"/>
          <w:cs/>
        </w:rPr>
        <w:t xml:space="preserve">ราม ที่กำลังศึกษาอยู่ในภาคเรียนที่ </w:t>
      </w:r>
      <w:r w:rsidRPr="00643390">
        <w:rPr>
          <w:rFonts w:ascii="TH SarabunPSK" w:hAnsi="TH SarabunPSK" w:cs="TH SarabunPSK"/>
          <w:spacing w:val="-18"/>
          <w:sz w:val="32"/>
          <w:szCs w:val="32"/>
        </w:rPr>
        <w:t>2</w:t>
      </w:r>
      <w:r w:rsidRPr="00643390">
        <w:rPr>
          <w:rFonts w:ascii="TH SarabunPSK" w:hAnsi="TH SarabunPSK" w:cs="TH SarabunPSK"/>
          <w:spacing w:val="-18"/>
          <w:sz w:val="32"/>
          <w:szCs w:val="32"/>
          <w:cs/>
        </w:rPr>
        <w:t xml:space="preserve"> ปีการศึกษา </w:t>
      </w:r>
      <w:r w:rsidRPr="00643390">
        <w:rPr>
          <w:rFonts w:ascii="TH SarabunPSK" w:hAnsi="TH SarabunPSK" w:cs="TH SarabunPSK"/>
          <w:spacing w:val="-18"/>
          <w:sz w:val="32"/>
          <w:szCs w:val="32"/>
        </w:rPr>
        <w:t>2564</w:t>
      </w:r>
      <w:r w:rsidRPr="00643390">
        <w:rPr>
          <w:rFonts w:ascii="TH SarabunPSK" w:hAnsi="TH SarabunPSK" w:cs="TH SarabunPSK"/>
          <w:spacing w:val="-18"/>
          <w:sz w:val="32"/>
          <w:szCs w:val="32"/>
          <w:cs/>
        </w:rPr>
        <w:t xml:space="preserve">  จำนวน</w:t>
      </w:r>
      <w:r w:rsidRPr="00643390">
        <w:rPr>
          <w:rFonts w:ascii="TH SarabunPSK" w:hAnsi="TH SarabunPSK" w:cs="TH SarabunPSK"/>
          <w:sz w:val="32"/>
          <w:szCs w:val="32"/>
          <w:cs/>
        </w:rPr>
        <w:t xml:space="preserve"> </w:t>
      </w:r>
      <w:r w:rsidRPr="00643390">
        <w:rPr>
          <w:rFonts w:ascii="TH SarabunPSK" w:hAnsi="TH SarabunPSK" w:cs="TH SarabunPSK"/>
          <w:sz w:val="32"/>
          <w:szCs w:val="32"/>
        </w:rPr>
        <w:t>86</w:t>
      </w:r>
      <w:r w:rsidRPr="00643390">
        <w:rPr>
          <w:rFonts w:ascii="TH SarabunPSK" w:hAnsi="TH SarabunPSK" w:cs="TH SarabunPSK"/>
          <w:sz w:val="32"/>
          <w:szCs w:val="32"/>
          <w:cs/>
        </w:rPr>
        <w:t xml:space="preserve"> คน</w:t>
      </w:r>
    </w:p>
    <w:p w14:paraId="1C21660A" w14:textId="5C4B826C" w:rsidR="001E493D" w:rsidRPr="00643390" w:rsidRDefault="00A65DB5" w:rsidP="00A65DB5">
      <w:pPr>
        <w:shd w:val="clear" w:color="auto" w:fill="FFFFFF"/>
        <w:spacing w:after="0" w:line="240" w:lineRule="auto"/>
        <w:ind w:firstLine="567"/>
        <w:jc w:val="thaiDistribute"/>
        <w:rPr>
          <w:rFonts w:ascii="TH SarabunPSK" w:hAnsi="TH SarabunPSK" w:cs="TH SarabunPSK"/>
          <w:b/>
          <w:bCs/>
          <w:sz w:val="32"/>
          <w:szCs w:val="32"/>
        </w:rPr>
      </w:pPr>
      <w:r w:rsidRPr="00643390">
        <w:rPr>
          <w:rFonts w:ascii="TH SarabunPSK" w:hAnsi="TH SarabunPSK" w:cs="TH SarabunPSK"/>
          <w:sz w:val="32"/>
          <w:szCs w:val="32"/>
          <w:cs/>
        </w:rPr>
        <w:t xml:space="preserve">กลุ่มตัวอย่างที่ใช้ในการวิจัยครั้งนี้ ได้แก่ นักเรียนระดับชั้นมัธยมศึกษาปีที่ </w:t>
      </w:r>
      <w:r w:rsidRPr="00643390">
        <w:rPr>
          <w:rFonts w:ascii="TH SarabunPSK" w:hAnsi="TH SarabunPSK" w:cs="TH SarabunPSK"/>
          <w:sz w:val="32"/>
          <w:szCs w:val="32"/>
        </w:rPr>
        <w:t xml:space="preserve">5/1 </w:t>
      </w:r>
      <w:r w:rsidRPr="00643390">
        <w:rPr>
          <w:rFonts w:ascii="TH SarabunPSK" w:hAnsi="TH SarabunPSK" w:cs="TH SarabunPSK"/>
          <w:sz w:val="32"/>
          <w:szCs w:val="32"/>
          <w:cs/>
        </w:rPr>
        <w:t>โรงเรียนมัธยมวัดสุ</w:t>
      </w:r>
      <w:proofErr w:type="spellStart"/>
      <w:r w:rsidRPr="00643390">
        <w:rPr>
          <w:rFonts w:ascii="TH SarabunPSK" w:hAnsi="TH SarabunPSK" w:cs="TH SarabunPSK"/>
          <w:sz w:val="32"/>
          <w:szCs w:val="32"/>
          <w:cs/>
        </w:rPr>
        <w:t>ทธา</w:t>
      </w:r>
      <w:proofErr w:type="spellEnd"/>
      <w:r w:rsidRPr="00643390">
        <w:rPr>
          <w:rFonts w:ascii="TH SarabunPSK" w:hAnsi="TH SarabunPSK" w:cs="TH SarabunPSK"/>
          <w:sz w:val="32"/>
          <w:szCs w:val="32"/>
          <w:cs/>
        </w:rPr>
        <w:t xml:space="preserve">ราม ที่กำลังศึกษาอยู่ในภาคเรียนที่ </w:t>
      </w:r>
      <w:r w:rsidRPr="00643390">
        <w:rPr>
          <w:rFonts w:ascii="TH SarabunPSK" w:hAnsi="TH SarabunPSK" w:cs="TH SarabunPSK"/>
          <w:sz w:val="32"/>
          <w:szCs w:val="32"/>
        </w:rPr>
        <w:t xml:space="preserve">2 </w:t>
      </w:r>
      <w:r w:rsidRPr="00643390">
        <w:rPr>
          <w:rFonts w:ascii="TH SarabunPSK" w:hAnsi="TH SarabunPSK" w:cs="TH SarabunPSK"/>
          <w:sz w:val="32"/>
          <w:szCs w:val="32"/>
          <w:cs/>
        </w:rPr>
        <w:t xml:space="preserve">ปีการศึกษา </w:t>
      </w:r>
      <w:r w:rsidRPr="00643390">
        <w:rPr>
          <w:rFonts w:ascii="TH SarabunPSK" w:hAnsi="TH SarabunPSK" w:cs="TH SarabunPSK"/>
          <w:sz w:val="32"/>
          <w:szCs w:val="32"/>
        </w:rPr>
        <w:t xml:space="preserve">2564 </w:t>
      </w:r>
      <w:r w:rsidRPr="00643390">
        <w:rPr>
          <w:rFonts w:ascii="TH SarabunPSK" w:hAnsi="TH SarabunPSK" w:cs="TH SarabunPSK"/>
          <w:sz w:val="32"/>
          <w:szCs w:val="32"/>
          <w:cs/>
        </w:rPr>
        <w:t xml:space="preserve">จำนวน </w:t>
      </w:r>
      <w:r w:rsidRPr="00643390">
        <w:rPr>
          <w:rFonts w:ascii="TH SarabunPSK" w:hAnsi="TH SarabunPSK" w:cs="TH SarabunPSK"/>
          <w:sz w:val="32"/>
          <w:szCs w:val="32"/>
        </w:rPr>
        <w:t xml:space="preserve">44 </w:t>
      </w:r>
      <w:r w:rsidRPr="00643390">
        <w:rPr>
          <w:rFonts w:ascii="TH SarabunPSK" w:hAnsi="TH SarabunPSK" w:cs="TH SarabunPSK"/>
          <w:sz w:val="32"/>
          <w:szCs w:val="32"/>
          <w:cs/>
        </w:rPr>
        <w:t xml:space="preserve">คน ได้มาจากการสุ่มแบบแบ่งกลุ่ม เนื่องจากประชากรมีขนาดใหญ่ แบ่งออกเป็น </w:t>
      </w:r>
      <w:r w:rsidRPr="00643390">
        <w:rPr>
          <w:rFonts w:ascii="TH SarabunPSK" w:hAnsi="TH SarabunPSK" w:cs="TH SarabunPSK"/>
          <w:sz w:val="32"/>
          <w:szCs w:val="32"/>
        </w:rPr>
        <w:t xml:space="preserve">2 </w:t>
      </w:r>
      <w:r w:rsidRPr="00643390">
        <w:rPr>
          <w:rFonts w:ascii="TH SarabunPSK" w:hAnsi="TH SarabunPSK" w:cs="TH SarabunPSK"/>
          <w:sz w:val="32"/>
          <w:szCs w:val="32"/>
          <w:cs/>
        </w:rPr>
        <w:t>ห้อง ที่มีความคล้ายคลึงกัน</w:t>
      </w:r>
    </w:p>
    <w:p w14:paraId="57D7428C" w14:textId="7820E27A" w:rsidR="001E493D" w:rsidRPr="00643390" w:rsidRDefault="001E493D" w:rsidP="00A65DB5">
      <w:pPr>
        <w:shd w:val="clear" w:color="auto" w:fill="FFFFFF"/>
        <w:spacing w:after="0" w:line="240" w:lineRule="auto"/>
        <w:ind w:firstLine="567"/>
        <w:jc w:val="thaiDistribute"/>
        <w:rPr>
          <w:rFonts w:ascii="TH SarabunPSK" w:hAnsi="TH SarabunPSK" w:cs="TH SarabunPSK"/>
          <w:b/>
          <w:bCs/>
          <w:sz w:val="32"/>
          <w:szCs w:val="32"/>
        </w:rPr>
      </w:pPr>
    </w:p>
    <w:p w14:paraId="788E925D" w14:textId="0F3AE305" w:rsidR="001E493D" w:rsidRDefault="001E493D" w:rsidP="00A65DB5">
      <w:pPr>
        <w:shd w:val="clear" w:color="auto" w:fill="FFFFFF"/>
        <w:spacing w:after="0" w:line="240" w:lineRule="auto"/>
        <w:ind w:firstLine="567"/>
        <w:jc w:val="thaiDistribute"/>
        <w:rPr>
          <w:rFonts w:ascii="TH SarabunPSK" w:hAnsi="TH SarabunPSK" w:cs="TH SarabunPSK"/>
          <w:b/>
          <w:bCs/>
          <w:sz w:val="32"/>
          <w:szCs w:val="32"/>
        </w:rPr>
      </w:pPr>
    </w:p>
    <w:p w14:paraId="6123F71A" w14:textId="77777777" w:rsidR="00F87347" w:rsidRPr="00643390" w:rsidRDefault="00F87347" w:rsidP="00A65DB5">
      <w:pPr>
        <w:shd w:val="clear" w:color="auto" w:fill="FFFFFF"/>
        <w:spacing w:after="0" w:line="240" w:lineRule="auto"/>
        <w:ind w:firstLine="567"/>
        <w:jc w:val="thaiDistribute"/>
        <w:rPr>
          <w:rFonts w:ascii="TH SarabunPSK" w:hAnsi="TH SarabunPSK" w:cs="TH SarabunPSK"/>
          <w:b/>
          <w:bCs/>
          <w:sz w:val="32"/>
          <w:szCs w:val="32"/>
        </w:rPr>
      </w:pPr>
    </w:p>
    <w:p w14:paraId="60A0D8AF" w14:textId="186CAC79" w:rsidR="00F1603F" w:rsidRPr="00643390" w:rsidRDefault="00710589" w:rsidP="001E493D">
      <w:pPr>
        <w:shd w:val="clear" w:color="auto" w:fill="FFFFFF"/>
        <w:spacing w:after="0" w:line="240" w:lineRule="auto"/>
        <w:ind w:firstLine="426"/>
        <w:jc w:val="thaiDistribute"/>
        <w:rPr>
          <w:rFonts w:ascii="TH SarabunPSK" w:hAnsi="TH SarabunPSK" w:cs="TH SarabunPSK"/>
          <w:sz w:val="32"/>
          <w:szCs w:val="32"/>
        </w:rPr>
      </w:pPr>
      <w:r w:rsidRPr="00643390">
        <w:rPr>
          <w:rFonts w:ascii="TH SarabunPSK" w:hAnsi="TH SarabunPSK" w:cs="TH SarabunPSK"/>
          <w:b/>
          <w:bCs/>
          <w:sz w:val="32"/>
          <w:szCs w:val="32"/>
        </w:rPr>
        <w:lastRenderedPageBreak/>
        <w:t>4</w:t>
      </w:r>
      <w:r w:rsidR="00F1603F" w:rsidRPr="00643390">
        <w:rPr>
          <w:rFonts w:ascii="TH SarabunPSK" w:hAnsi="TH SarabunPSK" w:cs="TH SarabunPSK"/>
          <w:b/>
          <w:bCs/>
          <w:sz w:val="32"/>
          <w:szCs w:val="32"/>
        </w:rPr>
        <w:t>.</w:t>
      </w:r>
      <w:r w:rsidR="006E782D" w:rsidRPr="00643390">
        <w:rPr>
          <w:rFonts w:ascii="TH SarabunPSK" w:hAnsi="TH SarabunPSK" w:cs="TH SarabunPSK"/>
          <w:b/>
          <w:bCs/>
          <w:sz w:val="32"/>
          <w:szCs w:val="32"/>
        </w:rPr>
        <w:t>2</w:t>
      </w:r>
      <w:r w:rsidR="00F1603F" w:rsidRPr="00643390">
        <w:rPr>
          <w:rFonts w:ascii="TH SarabunPSK" w:hAnsi="TH SarabunPSK" w:cs="TH SarabunPSK"/>
          <w:b/>
          <w:bCs/>
          <w:sz w:val="32"/>
          <w:szCs w:val="32"/>
        </w:rPr>
        <w:t xml:space="preserve"> </w:t>
      </w:r>
      <w:r w:rsidR="00F1603F" w:rsidRPr="00643390">
        <w:rPr>
          <w:rFonts w:ascii="TH SarabunPSK" w:hAnsi="TH SarabunPSK" w:cs="TH SarabunPSK"/>
          <w:b/>
          <w:bCs/>
          <w:sz w:val="32"/>
          <w:szCs w:val="32"/>
          <w:cs/>
        </w:rPr>
        <w:t>เครื่องมือที่ใช้ในการวิจัย</w:t>
      </w:r>
    </w:p>
    <w:p w14:paraId="72355C66" w14:textId="5410B4F1" w:rsidR="001E493D" w:rsidRPr="00643390" w:rsidRDefault="001E493D" w:rsidP="001E493D">
      <w:pPr>
        <w:shd w:val="clear" w:color="auto" w:fill="FFFFFF"/>
        <w:spacing w:after="0" w:line="240" w:lineRule="auto"/>
        <w:ind w:firstLine="426"/>
        <w:jc w:val="thaiDistribute"/>
        <w:rPr>
          <w:rFonts w:ascii="TH SarabunPSK" w:eastAsia="Times New Roman" w:hAnsi="TH SarabunPSK" w:cs="TH SarabunPSK"/>
          <w:sz w:val="32"/>
          <w:szCs w:val="32"/>
        </w:rPr>
      </w:pPr>
      <w:r w:rsidRPr="00643390">
        <w:rPr>
          <w:rFonts w:ascii="TH SarabunPSK" w:eastAsia="Times New Roman" w:hAnsi="TH SarabunPSK" w:cs="TH SarabunPSK"/>
          <w:sz w:val="32"/>
          <w:szCs w:val="32"/>
        </w:rPr>
        <w:t xml:space="preserve">1. </w:t>
      </w:r>
      <w:r w:rsidRPr="00643390">
        <w:rPr>
          <w:rFonts w:ascii="TH SarabunPSK" w:eastAsia="Times New Roman" w:hAnsi="TH SarabunPSK" w:cs="TH SarabunPSK"/>
          <w:sz w:val="32"/>
          <w:szCs w:val="32"/>
          <w:cs/>
        </w:rPr>
        <w:t>แผนการจัดการเรียนรู้แบบสืบเสาะ (</w:t>
      </w:r>
      <w:r w:rsidRPr="00643390">
        <w:rPr>
          <w:rFonts w:ascii="TH SarabunPSK" w:eastAsia="Times New Roman" w:hAnsi="TH SarabunPSK" w:cs="TH SarabunPSK"/>
          <w:sz w:val="32"/>
          <w:szCs w:val="32"/>
        </w:rPr>
        <w:t xml:space="preserve">5E) </w:t>
      </w:r>
      <w:r w:rsidRPr="00643390">
        <w:rPr>
          <w:rFonts w:ascii="TH SarabunPSK" w:eastAsia="Times New Roman" w:hAnsi="TH SarabunPSK" w:cs="TH SarabunPSK"/>
          <w:sz w:val="32"/>
          <w:szCs w:val="32"/>
          <w:cs/>
        </w:rPr>
        <w:t xml:space="preserve">ร่วมกับเทคนิค </w:t>
      </w:r>
      <w:r w:rsidRPr="00643390">
        <w:rPr>
          <w:rFonts w:ascii="TH SarabunPSK" w:eastAsia="Times New Roman" w:hAnsi="TH SarabunPSK" w:cs="TH SarabunPSK"/>
          <w:sz w:val="32"/>
          <w:szCs w:val="32"/>
        </w:rPr>
        <w:t xml:space="preserve">KWDL </w:t>
      </w:r>
      <w:r w:rsidRPr="00643390">
        <w:rPr>
          <w:rFonts w:ascii="TH SarabunPSK" w:eastAsia="Times New Roman" w:hAnsi="TH SarabunPSK" w:cs="TH SarabunPSK"/>
          <w:sz w:val="32"/>
          <w:szCs w:val="32"/>
          <w:cs/>
        </w:rPr>
        <w:t xml:space="preserve">เรื่องสนามไฟฟ้า จำนวน </w:t>
      </w:r>
      <w:r w:rsidR="00C33DB6">
        <w:rPr>
          <w:rFonts w:ascii="TH SarabunPSK" w:eastAsia="Times New Roman" w:hAnsi="TH SarabunPSK" w:cs="TH SarabunPSK"/>
          <w:sz w:val="32"/>
          <w:szCs w:val="32"/>
        </w:rPr>
        <w:t>8</w:t>
      </w:r>
      <w:r w:rsidRPr="00643390">
        <w:rPr>
          <w:rFonts w:ascii="TH SarabunPSK" w:eastAsia="Times New Roman" w:hAnsi="TH SarabunPSK" w:cs="TH SarabunPSK"/>
          <w:sz w:val="32"/>
          <w:szCs w:val="32"/>
          <w:cs/>
        </w:rPr>
        <w:t xml:space="preserve"> ชั่วโมง เป็นรูปแบบการจัดการเรียนรู้ ที่สามารถเชื่อมโยงการจัดการเรียนรู้ให้เหมาะสมกับเนื้อหาการคิดคำนวณแก้โจทย์ปัญหาในรายวิชาฟิสิกส์ การจัดการเรียนรู้แบบสืบเสาะ (</w:t>
      </w:r>
      <w:r w:rsidRPr="00643390">
        <w:rPr>
          <w:rFonts w:ascii="TH SarabunPSK" w:eastAsia="Times New Roman" w:hAnsi="TH SarabunPSK" w:cs="TH SarabunPSK"/>
          <w:sz w:val="32"/>
          <w:szCs w:val="32"/>
        </w:rPr>
        <w:t xml:space="preserve">5E) </w:t>
      </w:r>
      <w:r w:rsidRPr="00643390">
        <w:rPr>
          <w:rFonts w:ascii="TH SarabunPSK" w:eastAsia="Times New Roman" w:hAnsi="TH SarabunPSK" w:cs="TH SarabunPSK"/>
          <w:sz w:val="32"/>
          <w:szCs w:val="32"/>
          <w:cs/>
        </w:rPr>
        <w:t xml:space="preserve">ร่วมกับเทคนิค </w:t>
      </w:r>
      <w:r w:rsidRPr="00643390">
        <w:rPr>
          <w:rFonts w:ascii="TH SarabunPSK" w:eastAsia="Times New Roman" w:hAnsi="TH SarabunPSK" w:cs="TH SarabunPSK"/>
          <w:sz w:val="32"/>
          <w:szCs w:val="32"/>
        </w:rPr>
        <w:t xml:space="preserve">KWDL </w:t>
      </w:r>
      <w:r w:rsidRPr="00643390">
        <w:rPr>
          <w:rFonts w:ascii="TH SarabunPSK" w:eastAsia="Times New Roman" w:hAnsi="TH SarabunPSK" w:cs="TH SarabunPSK"/>
          <w:sz w:val="32"/>
          <w:szCs w:val="32"/>
          <w:cs/>
        </w:rPr>
        <w:t>จะช่วยพัฒนาทักษะการคิดเชิงวิเคราะห์ของนักเรียน เนื่องจากมีกรอบและแนวทางฝึกให้คิดเป็นลำดับขั้นตอนและเป็นวิธีที่เหมาะสม สำหรับโจทย์ปัญหา เพื่อพัฒนาการอ่านโจทย์และการวิเคราะห์โจทย์ได้ ทำให้นักเรียนได้เข้าใจหลักการทฤษฎีทางฟิสิกส์ได้ดีขึ้น แผนการจัดการเรียนรู้แบบสืบเสาะ (</w:t>
      </w:r>
      <w:r w:rsidRPr="00643390">
        <w:rPr>
          <w:rFonts w:ascii="TH SarabunPSK" w:eastAsia="Times New Roman" w:hAnsi="TH SarabunPSK" w:cs="TH SarabunPSK"/>
          <w:sz w:val="32"/>
          <w:szCs w:val="32"/>
        </w:rPr>
        <w:t xml:space="preserve">5E) </w:t>
      </w:r>
      <w:r w:rsidRPr="00643390">
        <w:rPr>
          <w:rFonts w:ascii="TH SarabunPSK" w:eastAsia="Times New Roman" w:hAnsi="TH SarabunPSK" w:cs="TH SarabunPSK"/>
          <w:sz w:val="32"/>
          <w:szCs w:val="32"/>
          <w:cs/>
        </w:rPr>
        <w:t xml:space="preserve">ร่วมกับเทคนิค </w:t>
      </w:r>
      <w:r w:rsidRPr="00643390">
        <w:rPr>
          <w:rFonts w:ascii="TH SarabunPSK" w:eastAsia="Times New Roman" w:hAnsi="TH SarabunPSK" w:cs="TH SarabunPSK"/>
          <w:sz w:val="32"/>
          <w:szCs w:val="32"/>
        </w:rPr>
        <w:t xml:space="preserve">KWDL </w:t>
      </w:r>
      <w:r w:rsidRPr="00643390">
        <w:rPr>
          <w:rFonts w:ascii="TH SarabunPSK" w:eastAsia="Times New Roman" w:hAnsi="TH SarabunPSK" w:cs="TH SarabunPSK"/>
          <w:sz w:val="32"/>
          <w:szCs w:val="32"/>
          <w:cs/>
        </w:rPr>
        <w:t>ผ่านการประเมินจากผู้เชี่ยวชาญมีค่าดัชนีความสอดคล้อง (</w:t>
      </w:r>
      <w:r w:rsidRPr="00643390">
        <w:rPr>
          <w:rFonts w:ascii="TH SarabunPSK" w:eastAsia="Times New Roman" w:hAnsi="TH SarabunPSK" w:cs="TH SarabunPSK"/>
          <w:sz w:val="32"/>
          <w:szCs w:val="32"/>
        </w:rPr>
        <w:t xml:space="preserve">IOC) </w:t>
      </w:r>
      <w:r w:rsidRPr="00643390">
        <w:rPr>
          <w:rFonts w:ascii="TH SarabunPSK" w:eastAsia="Times New Roman" w:hAnsi="TH SarabunPSK" w:cs="TH SarabunPSK"/>
          <w:sz w:val="32"/>
          <w:szCs w:val="32"/>
          <w:cs/>
        </w:rPr>
        <w:t xml:space="preserve">เท่ากับ </w:t>
      </w:r>
      <w:r w:rsidRPr="00643390">
        <w:rPr>
          <w:rFonts w:ascii="TH SarabunPSK" w:eastAsia="Times New Roman" w:hAnsi="TH SarabunPSK" w:cs="TH SarabunPSK"/>
          <w:sz w:val="32"/>
          <w:szCs w:val="32"/>
        </w:rPr>
        <w:t xml:space="preserve">0.98 </w:t>
      </w:r>
    </w:p>
    <w:p w14:paraId="042698DD" w14:textId="77777777" w:rsidR="001E493D" w:rsidRPr="00643390" w:rsidRDefault="001E493D" w:rsidP="001E493D">
      <w:pPr>
        <w:shd w:val="clear" w:color="auto" w:fill="FFFFFF"/>
        <w:spacing w:after="0" w:line="240" w:lineRule="auto"/>
        <w:ind w:firstLine="426"/>
        <w:jc w:val="thaiDistribute"/>
        <w:rPr>
          <w:rFonts w:ascii="TH SarabunPSK" w:eastAsia="Times New Roman" w:hAnsi="TH SarabunPSK" w:cs="TH SarabunPSK"/>
          <w:sz w:val="32"/>
          <w:szCs w:val="32"/>
        </w:rPr>
      </w:pPr>
      <w:r w:rsidRPr="00643390">
        <w:rPr>
          <w:rFonts w:ascii="TH SarabunPSK" w:eastAsia="Times New Roman" w:hAnsi="TH SarabunPSK" w:cs="TH SarabunPSK"/>
          <w:sz w:val="32"/>
          <w:szCs w:val="32"/>
        </w:rPr>
        <w:t xml:space="preserve">2. </w:t>
      </w:r>
      <w:r w:rsidRPr="00643390">
        <w:rPr>
          <w:rFonts w:ascii="TH SarabunPSK" w:eastAsia="Times New Roman" w:hAnsi="TH SarabunPSK" w:cs="TH SarabunPSK"/>
          <w:sz w:val="32"/>
          <w:szCs w:val="32"/>
          <w:cs/>
        </w:rPr>
        <w:t xml:space="preserve">แบบทดสอบวัดทักษะการแก้โจทย์ปัญหา เรื่อง สนามไฟฟ้า จำนวน </w:t>
      </w:r>
      <w:r w:rsidRPr="00643390">
        <w:rPr>
          <w:rFonts w:ascii="TH SarabunPSK" w:eastAsia="Times New Roman" w:hAnsi="TH SarabunPSK" w:cs="TH SarabunPSK"/>
          <w:sz w:val="32"/>
          <w:szCs w:val="32"/>
        </w:rPr>
        <w:t>5</w:t>
      </w:r>
      <w:r w:rsidRPr="00643390">
        <w:rPr>
          <w:rFonts w:ascii="TH SarabunPSK" w:eastAsia="Times New Roman" w:hAnsi="TH SarabunPSK" w:cs="TH SarabunPSK"/>
          <w:sz w:val="32"/>
          <w:szCs w:val="32"/>
          <w:cs/>
        </w:rPr>
        <w:t xml:space="preserve"> ข้อ เป็นแบบอัตนัย ประกอบไปด้วย ธรรมชาติของประจุไฟฟ้า กฎของคูลอม</w:t>
      </w:r>
      <w:proofErr w:type="spellStart"/>
      <w:r w:rsidRPr="00643390">
        <w:rPr>
          <w:rFonts w:ascii="TH SarabunPSK" w:eastAsia="Times New Roman" w:hAnsi="TH SarabunPSK" w:cs="TH SarabunPSK"/>
          <w:sz w:val="32"/>
          <w:szCs w:val="32"/>
          <w:cs/>
        </w:rPr>
        <w:t>บ์</w:t>
      </w:r>
      <w:proofErr w:type="spellEnd"/>
      <w:r w:rsidRPr="00643390">
        <w:rPr>
          <w:rFonts w:ascii="TH SarabunPSK" w:eastAsia="Times New Roman" w:hAnsi="TH SarabunPSK" w:cs="TH SarabunPSK"/>
          <w:sz w:val="32"/>
          <w:szCs w:val="32"/>
          <w:cs/>
        </w:rPr>
        <w:t xml:space="preserve"> สนามไฟฟ้า แต่ละข้อ เน้นศึกษากระบวนการแก้โจทย์ปัญหาฟิสิกส์โดยใช้เทคนิค </w:t>
      </w:r>
      <w:r w:rsidRPr="00643390">
        <w:rPr>
          <w:rFonts w:ascii="TH SarabunPSK" w:eastAsia="Times New Roman" w:hAnsi="TH SarabunPSK" w:cs="TH SarabunPSK"/>
          <w:sz w:val="32"/>
          <w:szCs w:val="32"/>
        </w:rPr>
        <w:t xml:space="preserve">KWDL </w:t>
      </w:r>
      <w:r w:rsidRPr="00643390">
        <w:rPr>
          <w:rFonts w:ascii="TH SarabunPSK" w:eastAsia="Times New Roman" w:hAnsi="TH SarabunPSK" w:cs="TH SarabunPSK"/>
          <w:sz w:val="32"/>
          <w:szCs w:val="32"/>
          <w:cs/>
        </w:rPr>
        <w:t xml:space="preserve">แบ่งเป็น </w:t>
      </w:r>
      <w:r w:rsidRPr="00643390">
        <w:rPr>
          <w:rFonts w:ascii="TH SarabunPSK" w:eastAsia="Times New Roman" w:hAnsi="TH SarabunPSK" w:cs="TH SarabunPSK"/>
          <w:sz w:val="32"/>
          <w:szCs w:val="32"/>
        </w:rPr>
        <w:t>4</w:t>
      </w:r>
      <w:r w:rsidRPr="00643390">
        <w:rPr>
          <w:rFonts w:ascii="TH SarabunPSK" w:eastAsia="Times New Roman" w:hAnsi="TH SarabunPSK" w:cs="TH SarabunPSK"/>
          <w:sz w:val="32"/>
          <w:szCs w:val="32"/>
          <w:cs/>
        </w:rPr>
        <w:t xml:space="preserve"> ขั้นตอนคือ</w:t>
      </w:r>
      <w:r w:rsidRPr="00643390">
        <w:rPr>
          <w:rFonts w:ascii="TH SarabunPSK" w:eastAsia="Times New Roman" w:hAnsi="TH SarabunPSK" w:cs="TH SarabunPSK"/>
          <w:sz w:val="32"/>
          <w:szCs w:val="32"/>
        </w:rPr>
        <w:t xml:space="preserve">1) K (What we know) </w:t>
      </w:r>
      <w:r w:rsidRPr="00643390">
        <w:rPr>
          <w:rFonts w:ascii="TH SarabunPSK" w:eastAsia="Times New Roman" w:hAnsi="TH SarabunPSK" w:cs="TH SarabunPSK"/>
          <w:sz w:val="32"/>
          <w:szCs w:val="32"/>
          <w:cs/>
        </w:rPr>
        <w:t xml:space="preserve">เรารู้อะไรบ้างจากสิ่งที่เราเรียนหรือโจทย์บอกอะไรบ้าง </w:t>
      </w:r>
      <w:r w:rsidRPr="00643390">
        <w:rPr>
          <w:rFonts w:ascii="TH SarabunPSK" w:eastAsia="Times New Roman" w:hAnsi="TH SarabunPSK" w:cs="TH SarabunPSK"/>
          <w:sz w:val="32"/>
          <w:szCs w:val="32"/>
        </w:rPr>
        <w:t xml:space="preserve">2) W (What we want to know) </w:t>
      </w:r>
      <w:r w:rsidRPr="00643390">
        <w:rPr>
          <w:rFonts w:ascii="TH SarabunPSK" w:eastAsia="Times New Roman" w:hAnsi="TH SarabunPSK" w:cs="TH SarabunPSK"/>
          <w:sz w:val="32"/>
          <w:szCs w:val="32"/>
          <w:cs/>
        </w:rPr>
        <w:t xml:space="preserve">เราต้องการรู้อะไรหรือโจทย์ต้องการทราบอะไร </w:t>
      </w:r>
      <w:r w:rsidRPr="00643390">
        <w:rPr>
          <w:rFonts w:ascii="TH SarabunPSK" w:eastAsia="Times New Roman" w:hAnsi="TH SarabunPSK" w:cs="TH SarabunPSK"/>
          <w:sz w:val="32"/>
          <w:szCs w:val="32"/>
        </w:rPr>
        <w:t xml:space="preserve">3) D (What we do to find out) </w:t>
      </w:r>
      <w:r w:rsidRPr="00643390">
        <w:rPr>
          <w:rFonts w:ascii="TH SarabunPSK" w:eastAsia="Times New Roman" w:hAnsi="TH SarabunPSK" w:cs="TH SarabunPSK"/>
          <w:sz w:val="32"/>
          <w:szCs w:val="32"/>
          <w:cs/>
        </w:rPr>
        <w:t xml:space="preserve">เรามีวิธีการอย่างไรเพื่อหาคำตอบในสิ่งที่ตนเองต้องการรู้หรือตามที่โจทย์ต้องการทราบ </w:t>
      </w:r>
      <w:r w:rsidRPr="00643390">
        <w:rPr>
          <w:rFonts w:ascii="TH SarabunPSK" w:eastAsia="Times New Roman" w:hAnsi="TH SarabunPSK" w:cs="TH SarabunPSK"/>
          <w:sz w:val="32"/>
          <w:szCs w:val="32"/>
        </w:rPr>
        <w:t xml:space="preserve">4) L (What we learned) </w:t>
      </w:r>
      <w:r w:rsidRPr="00643390">
        <w:rPr>
          <w:rFonts w:ascii="TH SarabunPSK" w:eastAsia="Times New Roman" w:hAnsi="TH SarabunPSK" w:cs="TH SarabunPSK"/>
          <w:sz w:val="32"/>
          <w:szCs w:val="32"/>
          <w:cs/>
        </w:rPr>
        <w:t xml:space="preserve">เราเรียนรู้สาระความรู้อะไรหรือคำตอบที่ได้เรียนรู้จากการดำเนินการในขั้นตอน </w:t>
      </w:r>
      <w:r w:rsidRPr="00643390">
        <w:rPr>
          <w:rFonts w:ascii="TH SarabunPSK" w:eastAsia="Times New Roman" w:hAnsi="TH SarabunPSK" w:cs="TH SarabunPSK"/>
          <w:sz w:val="32"/>
          <w:szCs w:val="32"/>
        </w:rPr>
        <w:t xml:space="preserve">D </w:t>
      </w:r>
      <w:r w:rsidRPr="00643390">
        <w:rPr>
          <w:rFonts w:ascii="TH SarabunPSK" w:eastAsia="Times New Roman" w:hAnsi="TH SarabunPSK" w:cs="TH SarabunPSK"/>
          <w:sz w:val="32"/>
          <w:szCs w:val="32"/>
          <w:cs/>
        </w:rPr>
        <w:t>โดยแบบทดสอบวัดทักษะการแก้โจทย์ปัญหา ผ่านการประเมินจากผู้เชี่ยวชาญมีค่าดัชนีความสอดคล้อง (</w:t>
      </w:r>
      <w:r w:rsidRPr="00643390">
        <w:rPr>
          <w:rFonts w:ascii="TH SarabunPSK" w:eastAsia="Times New Roman" w:hAnsi="TH SarabunPSK" w:cs="TH SarabunPSK"/>
          <w:sz w:val="32"/>
          <w:szCs w:val="32"/>
        </w:rPr>
        <w:t xml:space="preserve">IOC) </w:t>
      </w:r>
      <w:r w:rsidRPr="00643390">
        <w:rPr>
          <w:rFonts w:ascii="TH SarabunPSK" w:eastAsia="Times New Roman" w:hAnsi="TH SarabunPSK" w:cs="TH SarabunPSK"/>
          <w:sz w:val="32"/>
          <w:szCs w:val="32"/>
          <w:cs/>
        </w:rPr>
        <w:t xml:space="preserve">เท่ากับ </w:t>
      </w:r>
      <w:r w:rsidRPr="00643390">
        <w:rPr>
          <w:rFonts w:ascii="TH SarabunPSK" w:eastAsia="Times New Roman" w:hAnsi="TH SarabunPSK" w:cs="TH SarabunPSK"/>
          <w:sz w:val="32"/>
          <w:szCs w:val="32"/>
        </w:rPr>
        <w:t>1</w:t>
      </w:r>
      <w:r w:rsidRPr="00643390">
        <w:rPr>
          <w:rFonts w:ascii="TH SarabunPSK" w:eastAsia="Times New Roman" w:hAnsi="TH SarabunPSK" w:cs="TH SarabunPSK"/>
          <w:sz w:val="32"/>
          <w:szCs w:val="32"/>
          <w:cs/>
        </w:rPr>
        <w:t xml:space="preserve"> มีค่าความยากง่าย (</w:t>
      </w:r>
      <w:r w:rsidRPr="00643390">
        <w:rPr>
          <w:rFonts w:ascii="TH SarabunPSK" w:eastAsia="Times New Roman" w:hAnsi="TH SarabunPSK" w:cs="TH SarabunPSK"/>
          <w:sz w:val="32"/>
          <w:szCs w:val="32"/>
        </w:rPr>
        <w:t xml:space="preserve">p) </w:t>
      </w:r>
      <w:r w:rsidRPr="00643390">
        <w:rPr>
          <w:rFonts w:ascii="TH SarabunPSK" w:eastAsia="Times New Roman" w:hAnsi="TH SarabunPSK" w:cs="TH SarabunPSK"/>
          <w:sz w:val="32"/>
          <w:szCs w:val="32"/>
          <w:cs/>
        </w:rPr>
        <w:t xml:space="preserve">อยู่ระหว่าง </w:t>
      </w:r>
      <w:r w:rsidRPr="00643390">
        <w:rPr>
          <w:rFonts w:ascii="TH SarabunPSK" w:eastAsia="Times New Roman" w:hAnsi="TH SarabunPSK" w:cs="TH SarabunPSK"/>
          <w:sz w:val="32"/>
          <w:szCs w:val="32"/>
        </w:rPr>
        <w:t>0.40 – 0.68</w:t>
      </w:r>
      <w:r w:rsidRPr="00643390">
        <w:rPr>
          <w:rFonts w:ascii="TH SarabunPSK" w:eastAsia="Times New Roman" w:hAnsi="TH SarabunPSK" w:cs="TH SarabunPSK"/>
          <w:sz w:val="32"/>
          <w:szCs w:val="32"/>
          <w:cs/>
        </w:rPr>
        <w:t xml:space="preserve"> ค่าอำนาจจำแนก (</w:t>
      </w:r>
      <w:r w:rsidRPr="00643390">
        <w:rPr>
          <w:rFonts w:ascii="TH SarabunPSK" w:eastAsia="Times New Roman" w:hAnsi="TH SarabunPSK" w:cs="TH SarabunPSK"/>
          <w:sz w:val="32"/>
          <w:szCs w:val="32"/>
        </w:rPr>
        <w:t xml:space="preserve">r) </w:t>
      </w:r>
      <w:r w:rsidRPr="00643390">
        <w:rPr>
          <w:rFonts w:ascii="TH SarabunPSK" w:eastAsia="Times New Roman" w:hAnsi="TH SarabunPSK" w:cs="TH SarabunPSK"/>
          <w:sz w:val="32"/>
          <w:szCs w:val="32"/>
          <w:cs/>
        </w:rPr>
        <w:t xml:space="preserve">อยู่ระหว่าง </w:t>
      </w:r>
      <w:r w:rsidRPr="00643390">
        <w:rPr>
          <w:rFonts w:ascii="TH SarabunPSK" w:eastAsia="Times New Roman" w:hAnsi="TH SarabunPSK" w:cs="TH SarabunPSK"/>
          <w:sz w:val="32"/>
          <w:szCs w:val="32"/>
        </w:rPr>
        <w:t>0.43 – 0.63</w:t>
      </w:r>
      <w:r w:rsidRPr="00643390">
        <w:rPr>
          <w:rFonts w:ascii="TH SarabunPSK" w:eastAsia="Times New Roman" w:hAnsi="TH SarabunPSK" w:cs="TH SarabunPSK"/>
          <w:sz w:val="32"/>
          <w:szCs w:val="32"/>
          <w:cs/>
        </w:rPr>
        <w:t xml:space="preserve"> และมีค่าความเชื่อมั่นของแบบทดสอบ โดยใช้สูตรสัมประสิทธิ์แอลฟา (</w:t>
      </w:r>
      <w:r w:rsidRPr="00643390">
        <w:rPr>
          <w:rFonts w:ascii="Calibri" w:eastAsia="Times New Roman" w:hAnsi="Calibri" w:cs="Calibri"/>
          <w:sz w:val="32"/>
          <w:szCs w:val="32"/>
        </w:rPr>
        <w:t>α</w:t>
      </w:r>
      <w:r w:rsidRPr="00643390">
        <w:rPr>
          <w:rFonts w:ascii="TH SarabunPSK" w:eastAsia="Times New Roman" w:hAnsi="TH SarabunPSK" w:cs="TH SarabunPSK"/>
          <w:sz w:val="32"/>
          <w:szCs w:val="32"/>
        </w:rPr>
        <w:t xml:space="preserve"> - coefficient) </w:t>
      </w:r>
      <w:r w:rsidRPr="00643390">
        <w:rPr>
          <w:rFonts w:ascii="TH SarabunPSK" w:eastAsia="Times New Roman" w:hAnsi="TH SarabunPSK" w:cs="TH SarabunPSK"/>
          <w:sz w:val="32"/>
          <w:szCs w:val="32"/>
          <w:cs/>
        </w:rPr>
        <w:t>ของ</w:t>
      </w:r>
      <w:proofErr w:type="spellStart"/>
      <w:r w:rsidRPr="00643390">
        <w:rPr>
          <w:rFonts w:ascii="TH SarabunPSK" w:eastAsia="Times New Roman" w:hAnsi="TH SarabunPSK" w:cs="TH SarabunPSK"/>
          <w:sz w:val="32"/>
          <w:szCs w:val="32"/>
          <w:cs/>
        </w:rPr>
        <w:t>คร</w:t>
      </w:r>
      <w:proofErr w:type="spellEnd"/>
      <w:r w:rsidRPr="00643390">
        <w:rPr>
          <w:rFonts w:ascii="TH SarabunPSK" w:eastAsia="Times New Roman" w:hAnsi="TH SarabunPSK" w:cs="TH SarabunPSK"/>
          <w:sz w:val="32"/>
          <w:szCs w:val="32"/>
          <w:cs/>
        </w:rPr>
        <w:t>อนบาค (</w:t>
      </w:r>
      <w:r w:rsidRPr="00643390">
        <w:rPr>
          <w:rFonts w:ascii="TH SarabunPSK" w:eastAsia="Times New Roman" w:hAnsi="TH SarabunPSK" w:cs="TH SarabunPSK"/>
          <w:sz w:val="32"/>
          <w:szCs w:val="32"/>
        </w:rPr>
        <w:t xml:space="preserve">Cronbach) </w:t>
      </w:r>
      <w:r w:rsidRPr="00643390">
        <w:rPr>
          <w:rFonts w:ascii="TH SarabunPSK" w:eastAsia="Times New Roman" w:hAnsi="TH SarabunPSK" w:cs="TH SarabunPSK"/>
          <w:sz w:val="32"/>
          <w:szCs w:val="32"/>
          <w:cs/>
        </w:rPr>
        <w:t xml:space="preserve">เท่ากับ </w:t>
      </w:r>
      <w:r w:rsidRPr="00643390">
        <w:rPr>
          <w:rFonts w:ascii="TH SarabunPSK" w:eastAsia="Times New Roman" w:hAnsi="TH SarabunPSK" w:cs="TH SarabunPSK"/>
          <w:sz w:val="32"/>
          <w:szCs w:val="32"/>
        </w:rPr>
        <w:t>0.78</w:t>
      </w:r>
    </w:p>
    <w:p w14:paraId="0CFE9C11" w14:textId="4790A271" w:rsidR="00F87347" w:rsidRPr="00643390" w:rsidRDefault="001E493D" w:rsidP="00F87347">
      <w:pPr>
        <w:shd w:val="clear" w:color="auto" w:fill="FFFFFF"/>
        <w:spacing w:after="0" w:line="240" w:lineRule="auto"/>
        <w:ind w:firstLine="426"/>
        <w:jc w:val="thaiDistribute"/>
        <w:rPr>
          <w:rFonts w:ascii="TH SarabunPSK" w:hAnsi="TH SarabunPSK" w:cs="TH SarabunPSK" w:hint="cs"/>
          <w:b/>
          <w:bCs/>
          <w:sz w:val="32"/>
          <w:szCs w:val="32"/>
        </w:rPr>
      </w:pPr>
      <w:r w:rsidRPr="00643390">
        <w:rPr>
          <w:rFonts w:ascii="TH SarabunPSK" w:eastAsia="Times New Roman" w:hAnsi="TH SarabunPSK" w:cs="TH SarabunPSK"/>
          <w:sz w:val="32"/>
          <w:szCs w:val="32"/>
        </w:rPr>
        <w:t xml:space="preserve">3. </w:t>
      </w:r>
      <w:r w:rsidRPr="00643390">
        <w:rPr>
          <w:rFonts w:ascii="TH SarabunPSK" w:eastAsia="Times New Roman" w:hAnsi="TH SarabunPSK" w:cs="TH SarabunPSK"/>
          <w:sz w:val="32"/>
          <w:szCs w:val="32"/>
          <w:cs/>
        </w:rPr>
        <w:t xml:space="preserve">แบบทดสอบวัดผลสัมฤทธิ์ทางการเรียน เรื่อง สนามไฟฟ้า จำนวน </w:t>
      </w:r>
      <w:r w:rsidRPr="00643390">
        <w:rPr>
          <w:rFonts w:ascii="TH SarabunPSK" w:eastAsia="Times New Roman" w:hAnsi="TH SarabunPSK" w:cs="TH SarabunPSK"/>
          <w:sz w:val="32"/>
          <w:szCs w:val="32"/>
        </w:rPr>
        <w:t xml:space="preserve">20 </w:t>
      </w:r>
      <w:r w:rsidRPr="00643390">
        <w:rPr>
          <w:rFonts w:ascii="TH SarabunPSK" w:eastAsia="Times New Roman" w:hAnsi="TH SarabunPSK" w:cs="TH SarabunPSK"/>
          <w:sz w:val="32"/>
          <w:szCs w:val="32"/>
          <w:cs/>
        </w:rPr>
        <w:t xml:space="preserve">ข้อ เป็นแบบทดสอบปรนัย แบบเลือกตอบ </w:t>
      </w:r>
      <w:r w:rsidRPr="00643390">
        <w:rPr>
          <w:rFonts w:ascii="TH SarabunPSK" w:eastAsia="Times New Roman" w:hAnsi="TH SarabunPSK" w:cs="TH SarabunPSK"/>
          <w:sz w:val="32"/>
          <w:szCs w:val="32"/>
        </w:rPr>
        <w:t xml:space="preserve">4 </w:t>
      </w:r>
      <w:r w:rsidRPr="00643390">
        <w:rPr>
          <w:rFonts w:ascii="TH SarabunPSK" w:eastAsia="Times New Roman" w:hAnsi="TH SarabunPSK" w:cs="TH SarabunPSK"/>
          <w:sz w:val="32"/>
          <w:szCs w:val="32"/>
          <w:cs/>
        </w:rPr>
        <w:t>ตัวเลือก โดยครอบคลุมเนื้อหาตามมาตรฐานการเรียนรู้ ตัวชี้วัด และจุดประสงค์การเรียนรู้ ประกอบไปด้วย ธรรมชาติของประจุไฟฟ้า กฎของคูลอม</w:t>
      </w:r>
      <w:proofErr w:type="spellStart"/>
      <w:r w:rsidRPr="00643390">
        <w:rPr>
          <w:rFonts w:ascii="TH SarabunPSK" w:eastAsia="Times New Roman" w:hAnsi="TH SarabunPSK" w:cs="TH SarabunPSK"/>
          <w:sz w:val="32"/>
          <w:szCs w:val="32"/>
          <w:cs/>
        </w:rPr>
        <w:t>บ์</w:t>
      </w:r>
      <w:proofErr w:type="spellEnd"/>
      <w:r w:rsidRPr="00643390">
        <w:rPr>
          <w:rFonts w:ascii="TH SarabunPSK" w:eastAsia="Times New Roman" w:hAnsi="TH SarabunPSK" w:cs="TH SarabunPSK"/>
          <w:sz w:val="32"/>
          <w:szCs w:val="32"/>
          <w:cs/>
        </w:rPr>
        <w:t xml:space="preserve"> สนามไฟฟ้า รวมทั้งหมด </w:t>
      </w:r>
      <w:r w:rsidRPr="00643390">
        <w:rPr>
          <w:rFonts w:ascii="TH SarabunPSK" w:eastAsia="Times New Roman" w:hAnsi="TH SarabunPSK" w:cs="TH SarabunPSK"/>
          <w:sz w:val="32"/>
          <w:szCs w:val="32"/>
        </w:rPr>
        <w:t xml:space="preserve">40 </w:t>
      </w:r>
      <w:r w:rsidRPr="00643390">
        <w:rPr>
          <w:rFonts w:ascii="TH SarabunPSK" w:eastAsia="Times New Roman" w:hAnsi="TH SarabunPSK" w:cs="TH SarabunPSK"/>
          <w:sz w:val="32"/>
          <w:szCs w:val="32"/>
          <w:cs/>
        </w:rPr>
        <w:t xml:space="preserve">ข้อ แล้วคัดเลือกใช้จริง </w:t>
      </w:r>
      <w:r w:rsidRPr="00643390">
        <w:rPr>
          <w:rFonts w:ascii="TH SarabunPSK" w:eastAsia="Times New Roman" w:hAnsi="TH SarabunPSK" w:cs="TH SarabunPSK"/>
          <w:sz w:val="32"/>
          <w:szCs w:val="32"/>
        </w:rPr>
        <w:t xml:space="preserve">20 </w:t>
      </w:r>
      <w:r w:rsidRPr="00643390">
        <w:rPr>
          <w:rFonts w:ascii="TH SarabunPSK" w:eastAsia="Times New Roman" w:hAnsi="TH SarabunPSK" w:cs="TH SarabunPSK"/>
          <w:sz w:val="32"/>
          <w:szCs w:val="32"/>
          <w:cs/>
        </w:rPr>
        <w:t>ข้อ โดยแบบทดสอบวัดผลสัมฤทธิ์ทางการเรียน ผ่านการประเมินจากผู้เชี่ยวชาญมีค่าดัชนีความสอดคล้อง (</w:t>
      </w:r>
      <w:r w:rsidRPr="00643390">
        <w:rPr>
          <w:rFonts w:ascii="TH SarabunPSK" w:eastAsia="Times New Roman" w:hAnsi="TH SarabunPSK" w:cs="TH SarabunPSK"/>
          <w:sz w:val="32"/>
          <w:szCs w:val="32"/>
        </w:rPr>
        <w:t xml:space="preserve">IOC) </w:t>
      </w:r>
      <w:r w:rsidRPr="00643390">
        <w:rPr>
          <w:rFonts w:ascii="TH SarabunPSK" w:eastAsia="Times New Roman" w:hAnsi="TH SarabunPSK" w:cs="TH SarabunPSK"/>
          <w:sz w:val="32"/>
          <w:szCs w:val="32"/>
          <w:cs/>
        </w:rPr>
        <w:t xml:space="preserve">เท่ากับ </w:t>
      </w:r>
      <w:r w:rsidRPr="00643390">
        <w:rPr>
          <w:rFonts w:ascii="TH SarabunPSK" w:eastAsia="Times New Roman" w:hAnsi="TH SarabunPSK" w:cs="TH SarabunPSK"/>
          <w:sz w:val="32"/>
          <w:szCs w:val="32"/>
        </w:rPr>
        <w:t xml:space="preserve">1 </w:t>
      </w:r>
      <w:r w:rsidRPr="00643390">
        <w:rPr>
          <w:rFonts w:ascii="TH SarabunPSK" w:eastAsia="Times New Roman" w:hAnsi="TH SarabunPSK" w:cs="TH SarabunPSK"/>
          <w:sz w:val="32"/>
          <w:szCs w:val="32"/>
          <w:cs/>
        </w:rPr>
        <w:t>มีค่าความยากง่าย (</w:t>
      </w:r>
      <w:r w:rsidRPr="00643390">
        <w:rPr>
          <w:rFonts w:ascii="TH SarabunPSK" w:eastAsia="Times New Roman" w:hAnsi="TH SarabunPSK" w:cs="TH SarabunPSK"/>
          <w:sz w:val="32"/>
          <w:szCs w:val="32"/>
        </w:rPr>
        <w:t xml:space="preserve">p) </w:t>
      </w:r>
      <w:r w:rsidRPr="00643390">
        <w:rPr>
          <w:rFonts w:ascii="TH SarabunPSK" w:eastAsia="Times New Roman" w:hAnsi="TH SarabunPSK" w:cs="TH SarabunPSK"/>
          <w:sz w:val="32"/>
          <w:szCs w:val="32"/>
          <w:cs/>
        </w:rPr>
        <w:t xml:space="preserve">อยู่ระหว่าง </w:t>
      </w:r>
      <w:r w:rsidRPr="00643390">
        <w:rPr>
          <w:rFonts w:ascii="TH SarabunPSK" w:eastAsia="Times New Roman" w:hAnsi="TH SarabunPSK" w:cs="TH SarabunPSK"/>
          <w:sz w:val="32"/>
          <w:szCs w:val="32"/>
        </w:rPr>
        <w:t xml:space="preserve">0.38 – 0.56 </w:t>
      </w:r>
      <w:r w:rsidRPr="00643390">
        <w:rPr>
          <w:rFonts w:ascii="TH SarabunPSK" w:eastAsia="Times New Roman" w:hAnsi="TH SarabunPSK" w:cs="TH SarabunPSK"/>
          <w:sz w:val="32"/>
          <w:szCs w:val="32"/>
          <w:cs/>
        </w:rPr>
        <w:t>ค่าอำนาจจำแนก (</w:t>
      </w:r>
      <w:r w:rsidRPr="00643390">
        <w:rPr>
          <w:rFonts w:ascii="TH SarabunPSK" w:eastAsia="Times New Roman" w:hAnsi="TH SarabunPSK" w:cs="TH SarabunPSK"/>
          <w:sz w:val="32"/>
          <w:szCs w:val="32"/>
        </w:rPr>
        <w:t xml:space="preserve">r) </w:t>
      </w:r>
      <w:r w:rsidRPr="00643390">
        <w:rPr>
          <w:rFonts w:ascii="TH SarabunPSK" w:eastAsia="Times New Roman" w:hAnsi="TH SarabunPSK" w:cs="TH SarabunPSK"/>
          <w:sz w:val="32"/>
          <w:szCs w:val="32"/>
          <w:cs/>
        </w:rPr>
        <w:t xml:space="preserve">อยู่ระหว่าง </w:t>
      </w:r>
      <w:r w:rsidRPr="00643390">
        <w:rPr>
          <w:rFonts w:ascii="TH SarabunPSK" w:eastAsia="Times New Roman" w:hAnsi="TH SarabunPSK" w:cs="TH SarabunPSK"/>
          <w:sz w:val="32"/>
          <w:szCs w:val="32"/>
        </w:rPr>
        <w:t xml:space="preserve">0.25 – 0.38 </w:t>
      </w:r>
      <w:r w:rsidRPr="00643390">
        <w:rPr>
          <w:rFonts w:ascii="TH SarabunPSK" w:eastAsia="Times New Roman" w:hAnsi="TH SarabunPSK" w:cs="TH SarabunPSK"/>
          <w:sz w:val="32"/>
          <w:szCs w:val="32"/>
          <w:cs/>
        </w:rPr>
        <w:t xml:space="preserve">และมีค่าความเชื่อมั่นของแบบทดสอบ โดยใช้สูตร </w:t>
      </w:r>
      <w:r w:rsidRPr="00643390">
        <w:rPr>
          <w:rFonts w:ascii="TH SarabunPSK" w:eastAsia="Times New Roman" w:hAnsi="TH SarabunPSK" w:cs="TH SarabunPSK"/>
          <w:sz w:val="32"/>
          <w:szCs w:val="32"/>
        </w:rPr>
        <w:t xml:space="preserve">KR-20 </w:t>
      </w:r>
      <w:r w:rsidRPr="00643390">
        <w:rPr>
          <w:rFonts w:ascii="TH SarabunPSK" w:eastAsia="Times New Roman" w:hAnsi="TH SarabunPSK" w:cs="TH SarabunPSK"/>
          <w:sz w:val="32"/>
          <w:szCs w:val="32"/>
          <w:cs/>
        </w:rPr>
        <w:t xml:space="preserve">เท่ากับ </w:t>
      </w:r>
      <w:r w:rsidRPr="00643390">
        <w:rPr>
          <w:rFonts w:ascii="TH SarabunPSK" w:eastAsia="Times New Roman" w:hAnsi="TH SarabunPSK" w:cs="TH SarabunPSK"/>
          <w:sz w:val="32"/>
          <w:szCs w:val="32"/>
        </w:rPr>
        <w:t>0.83</w:t>
      </w:r>
    </w:p>
    <w:p w14:paraId="0CC700C1" w14:textId="7009D321" w:rsidR="002E0AC5" w:rsidRPr="00643390" w:rsidRDefault="00710589" w:rsidP="001E493D">
      <w:pPr>
        <w:shd w:val="clear" w:color="auto" w:fill="FFFFFF"/>
        <w:spacing w:after="0" w:line="240" w:lineRule="auto"/>
        <w:ind w:firstLine="426"/>
        <w:jc w:val="thaiDistribute"/>
        <w:rPr>
          <w:rFonts w:ascii="TH SarabunPSK" w:hAnsi="TH SarabunPSK" w:cs="TH SarabunPSK"/>
          <w:sz w:val="32"/>
          <w:szCs w:val="32"/>
        </w:rPr>
      </w:pPr>
      <w:r w:rsidRPr="00643390">
        <w:rPr>
          <w:rFonts w:ascii="TH SarabunPSK" w:hAnsi="TH SarabunPSK" w:cs="TH SarabunPSK"/>
          <w:b/>
          <w:bCs/>
          <w:sz w:val="32"/>
          <w:szCs w:val="32"/>
        </w:rPr>
        <w:t>4</w:t>
      </w:r>
      <w:r w:rsidR="002E0AC5" w:rsidRPr="00643390">
        <w:rPr>
          <w:rFonts w:ascii="TH SarabunPSK" w:hAnsi="TH SarabunPSK" w:cs="TH SarabunPSK"/>
          <w:b/>
          <w:bCs/>
          <w:sz w:val="32"/>
          <w:szCs w:val="32"/>
        </w:rPr>
        <w:t>.</w:t>
      </w:r>
      <w:r w:rsidRPr="00643390">
        <w:rPr>
          <w:rFonts w:ascii="TH SarabunPSK" w:hAnsi="TH SarabunPSK" w:cs="TH SarabunPSK"/>
          <w:b/>
          <w:bCs/>
          <w:sz w:val="32"/>
          <w:szCs w:val="32"/>
        </w:rPr>
        <w:t>3</w:t>
      </w:r>
      <w:r w:rsidR="002E0AC5" w:rsidRPr="00643390">
        <w:rPr>
          <w:rFonts w:ascii="TH SarabunPSK" w:hAnsi="TH SarabunPSK" w:cs="TH SarabunPSK"/>
          <w:b/>
          <w:bCs/>
          <w:sz w:val="32"/>
          <w:szCs w:val="32"/>
        </w:rPr>
        <w:t xml:space="preserve"> </w:t>
      </w:r>
      <w:r w:rsidR="002E0AC5" w:rsidRPr="00643390">
        <w:rPr>
          <w:rFonts w:ascii="TH SarabunPSK" w:hAnsi="TH SarabunPSK" w:cs="TH SarabunPSK"/>
          <w:b/>
          <w:bCs/>
          <w:sz w:val="32"/>
          <w:szCs w:val="32"/>
          <w:cs/>
        </w:rPr>
        <w:t>การเก็บรวบรวมข้อมูล</w:t>
      </w:r>
    </w:p>
    <w:p w14:paraId="5D34CA53" w14:textId="77777777" w:rsidR="001E493D" w:rsidRPr="00643390" w:rsidRDefault="001E493D" w:rsidP="001E493D">
      <w:pPr>
        <w:shd w:val="clear" w:color="auto" w:fill="FFFFFF"/>
        <w:spacing w:after="0" w:line="240" w:lineRule="auto"/>
        <w:ind w:firstLine="426"/>
        <w:jc w:val="thaiDistribute"/>
        <w:rPr>
          <w:rFonts w:ascii="TH SarabunPSK" w:hAnsi="TH SarabunPSK" w:cs="TH SarabunPSK"/>
          <w:sz w:val="32"/>
          <w:szCs w:val="32"/>
        </w:rPr>
      </w:pPr>
      <w:r w:rsidRPr="00643390">
        <w:rPr>
          <w:rFonts w:ascii="TH SarabunPSK" w:hAnsi="TH SarabunPSK" w:cs="TH SarabunPSK"/>
          <w:sz w:val="32"/>
          <w:szCs w:val="32"/>
          <w:cs/>
        </w:rPr>
        <w:t>ผู้วิจัยได้จัดทำแผนการจัดการเรียนรู้แบบสืบเสาะ (</w:t>
      </w:r>
      <w:r w:rsidRPr="00643390">
        <w:rPr>
          <w:rFonts w:ascii="TH SarabunPSK" w:hAnsi="TH SarabunPSK" w:cs="TH SarabunPSK"/>
          <w:sz w:val="32"/>
          <w:szCs w:val="32"/>
        </w:rPr>
        <w:t xml:space="preserve">5E) </w:t>
      </w:r>
      <w:r w:rsidRPr="00643390">
        <w:rPr>
          <w:rFonts w:ascii="TH SarabunPSK" w:hAnsi="TH SarabunPSK" w:cs="TH SarabunPSK"/>
          <w:sz w:val="32"/>
          <w:szCs w:val="32"/>
          <w:cs/>
        </w:rPr>
        <w:t xml:space="preserve">ร่วมกับเทคนิค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แบบทดสอบวัดทักษะการแก้โจทย์ปัญหา และแบบทดสอบวัดผลสัมฤทธิ์ทางการเรียน พร้อมทั้งสร้างเครื่องมือและ</w:t>
      </w:r>
      <w:r w:rsidRPr="00643390">
        <w:rPr>
          <w:rFonts w:ascii="TH SarabunPSK" w:hAnsi="TH SarabunPSK" w:cs="TH SarabunPSK"/>
          <w:sz w:val="32"/>
          <w:szCs w:val="32"/>
          <w:cs/>
        </w:rPr>
        <w:lastRenderedPageBreak/>
        <w:t>ตรวจสอบคุณภาพโดยผู้เชี่ยวชาญ และนำไปทดสอบกับนักเรียนที่ไม่ใช่กลุ่มตัวอย่าง แล้วจึงนำไปใช้กับกลุ่มตัวอย่างโดยดำเนินการตามลำดับดังนี้</w:t>
      </w:r>
    </w:p>
    <w:p w14:paraId="4D42A805" w14:textId="77777777" w:rsidR="001E493D" w:rsidRPr="00643390" w:rsidRDefault="001E493D" w:rsidP="001E493D">
      <w:pPr>
        <w:shd w:val="clear" w:color="auto" w:fill="FFFFFF"/>
        <w:spacing w:after="0" w:line="240" w:lineRule="auto"/>
        <w:ind w:firstLine="426"/>
        <w:jc w:val="thaiDistribute"/>
        <w:rPr>
          <w:rFonts w:ascii="TH SarabunPSK" w:hAnsi="TH SarabunPSK" w:cs="TH SarabunPSK"/>
          <w:sz w:val="32"/>
          <w:szCs w:val="32"/>
        </w:rPr>
      </w:pPr>
      <w:r w:rsidRPr="00643390">
        <w:rPr>
          <w:rFonts w:ascii="TH SarabunPSK" w:hAnsi="TH SarabunPSK" w:cs="TH SarabunPSK"/>
          <w:sz w:val="32"/>
          <w:szCs w:val="32"/>
        </w:rPr>
        <w:t xml:space="preserve">1. </w:t>
      </w:r>
      <w:r w:rsidRPr="00643390">
        <w:rPr>
          <w:rFonts w:ascii="TH SarabunPSK" w:hAnsi="TH SarabunPSK" w:cs="TH SarabunPSK"/>
          <w:sz w:val="32"/>
          <w:szCs w:val="32"/>
          <w:cs/>
        </w:rPr>
        <w:t>ผู้วิจัยดำเนินการทดสอบก่อนเรียนกับนักเรียนกลุ่มตัวอย่าง โดยใช้แบบทดสอบวัดทักษะการแก้โจทย์ปัญหา เรื่อง สนามไฟฟ้า และแบบทดสอบวัดผลสัมฤทธิ์ทางการเรียน เรื่อง สนามไฟฟ้า</w:t>
      </w:r>
    </w:p>
    <w:p w14:paraId="1134A7CD" w14:textId="042574E1" w:rsidR="001E493D" w:rsidRPr="00643390" w:rsidRDefault="001E493D" w:rsidP="001E493D">
      <w:pPr>
        <w:shd w:val="clear" w:color="auto" w:fill="FFFFFF"/>
        <w:spacing w:after="0" w:line="240" w:lineRule="auto"/>
        <w:ind w:firstLine="426"/>
        <w:jc w:val="thaiDistribute"/>
        <w:rPr>
          <w:rFonts w:ascii="TH SarabunPSK" w:hAnsi="TH SarabunPSK" w:cs="TH SarabunPSK"/>
          <w:sz w:val="32"/>
          <w:szCs w:val="32"/>
        </w:rPr>
      </w:pPr>
      <w:r w:rsidRPr="00643390">
        <w:rPr>
          <w:rFonts w:ascii="TH SarabunPSK" w:hAnsi="TH SarabunPSK" w:cs="TH SarabunPSK"/>
          <w:sz w:val="32"/>
          <w:szCs w:val="32"/>
        </w:rPr>
        <w:t xml:space="preserve">2. </w:t>
      </w:r>
      <w:r w:rsidRPr="00643390">
        <w:rPr>
          <w:rFonts w:ascii="TH SarabunPSK" w:hAnsi="TH SarabunPSK" w:cs="TH SarabunPSK"/>
          <w:sz w:val="32"/>
          <w:szCs w:val="32"/>
          <w:cs/>
        </w:rPr>
        <w:t>ผู้วิจัยดำเนินการจัดกิจกรรมการเรียนรู้โดยใช้แผนการจัดการเรียนรู้แบบสืบเสาะ (</w:t>
      </w:r>
      <w:r w:rsidRPr="00643390">
        <w:rPr>
          <w:rFonts w:ascii="TH SarabunPSK" w:hAnsi="TH SarabunPSK" w:cs="TH SarabunPSK"/>
          <w:sz w:val="32"/>
          <w:szCs w:val="32"/>
        </w:rPr>
        <w:t xml:space="preserve">5E) </w:t>
      </w:r>
      <w:r w:rsidRPr="00643390">
        <w:rPr>
          <w:rFonts w:ascii="TH SarabunPSK" w:hAnsi="TH SarabunPSK" w:cs="TH SarabunPSK"/>
          <w:sz w:val="32"/>
          <w:szCs w:val="32"/>
          <w:cs/>
        </w:rPr>
        <w:t xml:space="preserve">ร่วมกับเทคนิค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 xml:space="preserve">เรื่องสนามไฟฟ้า ที่ผู้วิจัยสร้างขึ้น ใช้เวลาในการสอน </w:t>
      </w:r>
      <w:r w:rsidR="00C33DB6">
        <w:rPr>
          <w:rFonts w:ascii="TH SarabunPSK" w:hAnsi="TH SarabunPSK" w:cs="TH SarabunPSK"/>
          <w:sz w:val="32"/>
          <w:szCs w:val="32"/>
        </w:rPr>
        <w:t>8</w:t>
      </w:r>
      <w:r w:rsidRPr="00643390">
        <w:rPr>
          <w:rFonts w:ascii="TH SarabunPSK" w:hAnsi="TH SarabunPSK" w:cs="TH SarabunPSK"/>
          <w:sz w:val="32"/>
          <w:szCs w:val="32"/>
          <w:cs/>
        </w:rPr>
        <w:t xml:space="preserve"> ชั่วโมง กับกลุ่มตัวอย่างโดยผู้วิจัยเป็นผู้ดำเนินการสอนด้วยตนเอง</w:t>
      </w:r>
    </w:p>
    <w:p w14:paraId="2C16311A" w14:textId="77777777" w:rsidR="001E493D" w:rsidRPr="00643390" w:rsidRDefault="001E493D" w:rsidP="001E493D">
      <w:pPr>
        <w:shd w:val="clear" w:color="auto" w:fill="FFFFFF"/>
        <w:spacing w:after="0" w:line="240" w:lineRule="auto"/>
        <w:ind w:firstLine="426"/>
        <w:jc w:val="thaiDistribute"/>
        <w:rPr>
          <w:rFonts w:ascii="TH SarabunPSK" w:hAnsi="TH SarabunPSK" w:cs="TH SarabunPSK"/>
          <w:sz w:val="32"/>
          <w:szCs w:val="32"/>
        </w:rPr>
      </w:pPr>
      <w:r w:rsidRPr="00643390">
        <w:rPr>
          <w:rFonts w:ascii="TH SarabunPSK" w:hAnsi="TH SarabunPSK" w:cs="TH SarabunPSK"/>
          <w:sz w:val="32"/>
          <w:szCs w:val="32"/>
        </w:rPr>
        <w:t xml:space="preserve">3. </w:t>
      </w:r>
      <w:r w:rsidRPr="00643390">
        <w:rPr>
          <w:rFonts w:ascii="TH SarabunPSK" w:hAnsi="TH SarabunPSK" w:cs="TH SarabunPSK"/>
          <w:sz w:val="32"/>
          <w:szCs w:val="32"/>
          <w:cs/>
        </w:rPr>
        <w:t>ผู้วิจัยดำเนินการทดสอบหลังเรียนกับนักเรียนกลุ่มตัวอย่าง โดยใช้แบบทดสอบวัดทักษะการแก้โจทย์ปัญหา เรื่อง สนามไฟฟ้า และแบบทดสอบวัดผลสัมฤทธิ์ทางการเรียน เรื่อง สนามไฟฟ้า ซึ่งเป็นฉบับเดียวกับการทดสอบก่อนเรียน</w:t>
      </w:r>
    </w:p>
    <w:p w14:paraId="41DBDD1D" w14:textId="77777777" w:rsidR="001E493D" w:rsidRPr="00643390" w:rsidRDefault="001E493D" w:rsidP="001E493D">
      <w:pPr>
        <w:shd w:val="clear" w:color="auto" w:fill="FFFFFF"/>
        <w:spacing w:after="0" w:line="240" w:lineRule="auto"/>
        <w:ind w:firstLine="426"/>
        <w:jc w:val="thaiDistribute"/>
        <w:rPr>
          <w:rFonts w:ascii="TH SarabunPSK" w:hAnsi="TH SarabunPSK" w:cs="TH SarabunPSK"/>
          <w:b/>
          <w:bCs/>
          <w:sz w:val="32"/>
          <w:szCs w:val="32"/>
        </w:rPr>
      </w:pPr>
      <w:r w:rsidRPr="00643390">
        <w:rPr>
          <w:rFonts w:ascii="TH SarabunPSK" w:hAnsi="TH SarabunPSK" w:cs="TH SarabunPSK"/>
          <w:sz w:val="32"/>
          <w:szCs w:val="32"/>
        </w:rPr>
        <w:t xml:space="preserve">4. </w:t>
      </w:r>
      <w:r w:rsidRPr="00643390">
        <w:rPr>
          <w:rFonts w:ascii="TH SarabunPSK" w:hAnsi="TH SarabunPSK" w:cs="TH SarabunPSK"/>
          <w:sz w:val="32"/>
          <w:szCs w:val="32"/>
          <w:cs/>
        </w:rPr>
        <w:t>นำผลที่ได้จากการทดสอบก่อนเรียนและหลังเรียน มาวิเคราะห์ข้อมูลทางสถิติเพื่อทดสอบสมมติฐาน</w:t>
      </w:r>
    </w:p>
    <w:p w14:paraId="0E8033B1" w14:textId="76695481" w:rsidR="002E0AC5" w:rsidRPr="00643390" w:rsidRDefault="00710589" w:rsidP="001E493D">
      <w:pPr>
        <w:shd w:val="clear" w:color="auto" w:fill="FFFFFF"/>
        <w:spacing w:after="0" w:line="240" w:lineRule="auto"/>
        <w:ind w:firstLine="426"/>
        <w:jc w:val="thaiDistribute"/>
        <w:rPr>
          <w:rFonts w:ascii="TH SarabunPSK" w:hAnsi="TH SarabunPSK" w:cs="TH SarabunPSK"/>
          <w:sz w:val="32"/>
          <w:szCs w:val="32"/>
        </w:rPr>
      </w:pPr>
      <w:r w:rsidRPr="00643390">
        <w:rPr>
          <w:rFonts w:ascii="TH SarabunPSK" w:hAnsi="TH SarabunPSK" w:cs="TH SarabunPSK"/>
          <w:b/>
          <w:bCs/>
          <w:sz w:val="32"/>
          <w:szCs w:val="32"/>
        </w:rPr>
        <w:t>4</w:t>
      </w:r>
      <w:r w:rsidR="002E0AC5" w:rsidRPr="00643390">
        <w:rPr>
          <w:rFonts w:ascii="TH SarabunPSK" w:hAnsi="TH SarabunPSK" w:cs="TH SarabunPSK"/>
          <w:b/>
          <w:bCs/>
          <w:sz w:val="32"/>
          <w:szCs w:val="32"/>
        </w:rPr>
        <w:t>.</w:t>
      </w:r>
      <w:r w:rsidRPr="00643390">
        <w:rPr>
          <w:rFonts w:ascii="TH SarabunPSK" w:hAnsi="TH SarabunPSK" w:cs="TH SarabunPSK"/>
          <w:b/>
          <w:bCs/>
          <w:sz w:val="32"/>
          <w:szCs w:val="32"/>
        </w:rPr>
        <w:t>4</w:t>
      </w:r>
      <w:r w:rsidR="002E0AC5" w:rsidRPr="00643390">
        <w:rPr>
          <w:rFonts w:ascii="TH SarabunPSK" w:hAnsi="TH SarabunPSK" w:cs="TH SarabunPSK"/>
          <w:b/>
          <w:bCs/>
          <w:sz w:val="32"/>
          <w:szCs w:val="32"/>
        </w:rPr>
        <w:t xml:space="preserve"> </w:t>
      </w:r>
      <w:r w:rsidR="002E0AC5" w:rsidRPr="00643390">
        <w:rPr>
          <w:rFonts w:ascii="TH SarabunPSK" w:hAnsi="TH SarabunPSK" w:cs="TH SarabunPSK"/>
          <w:b/>
          <w:bCs/>
          <w:sz w:val="32"/>
          <w:szCs w:val="32"/>
          <w:cs/>
        </w:rPr>
        <w:t>การวิเคราะห์ข้อมูล</w:t>
      </w:r>
    </w:p>
    <w:p w14:paraId="36E9D8DF" w14:textId="69C5D139" w:rsidR="001E493D" w:rsidRPr="00643390" w:rsidRDefault="001E493D" w:rsidP="001E493D">
      <w:pPr>
        <w:spacing w:after="0" w:line="240" w:lineRule="auto"/>
        <w:ind w:firstLine="426"/>
        <w:contextualSpacing/>
        <w:jc w:val="thaiDistribute"/>
        <w:rPr>
          <w:rFonts w:ascii="TH SarabunPSK" w:hAnsi="TH SarabunPSK" w:cs="TH SarabunPSK"/>
          <w:sz w:val="32"/>
          <w:szCs w:val="32"/>
        </w:rPr>
      </w:pPr>
      <w:r w:rsidRPr="00643390">
        <w:rPr>
          <w:rFonts w:ascii="TH SarabunPSK" w:hAnsi="TH SarabunPSK" w:cs="TH SarabunPSK"/>
          <w:sz w:val="32"/>
          <w:szCs w:val="32"/>
        </w:rPr>
        <w:t xml:space="preserve">1. </w:t>
      </w:r>
      <w:r w:rsidRPr="00643390">
        <w:rPr>
          <w:rFonts w:ascii="TH SarabunPSK" w:hAnsi="TH SarabunPSK" w:cs="TH SarabunPSK"/>
          <w:sz w:val="32"/>
          <w:szCs w:val="32"/>
          <w:cs/>
        </w:rPr>
        <w:t>วิเคราะห์เครื่องมือ ด้วยค่าดัชนีความสอดคล้อง (</w:t>
      </w:r>
      <w:r w:rsidRPr="00643390">
        <w:rPr>
          <w:rFonts w:ascii="TH SarabunPSK" w:hAnsi="TH SarabunPSK" w:cs="TH SarabunPSK"/>
          <w:sz w:val="32"/>
          <w:szCs w:val="32"/>
        </w:rPr>
        <w:t xml:space="preserve">IOC) </w:t>
      </w:r>
      <w:r w:rsidRPr="00643390">
        <w:rPr>
          <w:rFonts w:ascii="TH SarabunPSK" w:hAnsi="TH SarabunPSK" w:cs="TH SarabunPSK"/>
          <w:sz w:val="32"/>
          <w:szCs w:val="32"/>
          <w:cs/>
        </w:rPr>
        <w:t>ค่าความยาก</w:t>
      </w:r>
      <w:r w:rsidRPr="00643390">
        <w:rPr>
          <w:rFonts w:ascii="TH SarabunPSK" w:hAnsi="TH SarabunPSK" w:cs="TH SarabunPSK"/>
          <w:spacing w:val="-18"/>
          <w:sz w:val="32"/>
          <w:szCs w:val="32"/>
          <w:cs/>
        </w:rPr>
        <w:t>ง่าย (</w:t>
      </w:r>
      <w:r w:rsidRPr="00643390">
        <w:rPr>
          <w:rFonts w:ascii="TH SarabunPSK" w:hAnsi="TH SarabunPSK" w:cs="TH SarabunPSK"/>
          <w:spacing w:val="-18"/>
          <w:sz w:val="32"/>
          <w:szCs w:val="32"/>
        </w:rPr>
        <w:t xml:space="preserve">p) </w:t>
      </w:r>
      <w:r w:rsidRPr="00643390">
        <w:rPr>
          <w:rFonts w:ascii="TH SarabunPSK" w:hAnsi="TH SarabunPSK" w:cs="TH SarabunPSK"/>
          <w:spacing w:val="-18"/>
          <w:sz w:val="32"/>
          <w:szCs w:val="32"/>
          <w:cs/>
        </w:rPr>
        <w:t>ค่าอำนาจจำแนก (</w:t>
      </w:r>
      <w:r w:rsidRPr="00643390">
        <w:rPr>
          <w:rFonts w:ascii="TH SarabunPSK" w:hAnsi="TH SarabunPSK" w:cs="TH SarabunPSK"/>
          <w:spacing w:val="-18"/>
          <w:sz w:val="32"/>
          <w:szCs w:val="32"/>
        </w:rPr>
        <w:t xml:space="preserve">r) </w:t>
      </w:r>
      <w:r w:rsidRPr="00643390">
        <w:rPr>
          <w:rFonts w:ascii="TH SarabunPSK" w:hAnsi="TH SarabunPSK" w:cs="TH SarabunPSK"/>
          <w:sz w:val="32"/>
          <w:szCs w:val="32"/>
          <w:cs/>
        </w:rPr>
        <w:t xml:space="preserve">และค่าความเชื่อมั่น โดยใช้สูตร </w:t>
      </w:r>
      <w:r w:rsidRPr="00643390">
        <w:rPr>
          <w:rFonts w:ascii="TH SarabunPSK" w:hAnsi="TH SarabunPSK" w:cs="TH SarabunPSK"/>
          <w:sz w:val="32"/>
          <w:szCs w:val="32"/>
        </w:rPr>
        <w:t>KR-20</w:t>
      </w:r>
      <w:r w:rsidRPr="00643390">
        <w:rPr>
          <w:rFonts w:ascii="TH SarabunPSK" w:hAnsi="TH SarabunPSK" w:cs="TH SarabunPSK"/>
          <w:sz w:val="32"/>
          <w:szCs w:val="32"/>
          <w:cs/>
        </w:rPr>
        <w:t xml:space="preserve"> และสูตรสัมประสิทธิ์แอลฟา (</w:t>
      </w:r>
      <w:r w:rsidRPr="00643390">
        <w:rPr>
          <w:rFonts w:ascii="Calibri" w:hAnsi="Calibri" w:cs="Calibri"/>
          <w:sz w:val="32"/>
          <w:szCs w:val="32"/>
        </w:rPr>
        <w:t>α</w:t>
      </w:r>
      <w:r w:rsidRPr="00643390">
        <w:rPr>
          <w:rFonts w:ascii="TH SarabunPSK" w:hAnsi="TH SarabunPSK" w:cs="TH SarabunPSK"/>
          <w:sz w:val="32"/>
          <w:szCs w:val="32"/>
        </w:rPr>
        <w:t xml:space="preserve"> - coefficient) </w:t>
      </w:r>
      <w:r w:rsidRPr="00643390">
        <w:rPr>
          <w:rFonts w:ascii="TH SarabunPSK" w:hAnsi="TH SarabunPSK" w:cs="TH SarabunPSK"/>
          <w:sz w:val="32"/>
          <w:szCs w:val="32"/>
          <w:cs/>
        </w:rPr>
        <w:t xml:space="preserve">               ของ</w:t>
      </w:r>
      <w:proofErr w:type="spellStart"/>
      <w:r w:rsidRPr="00643390">
        <w:rPr>
          <w:rFonts w:ascii="TH SarabunPSK" w:hAnsi="TH SarabunPSK" w:cs="TH SarabunPSK"/>
          <w:sz w:val="32"/>
          <w:szCs w:val="32"/>
          <w:cs/>
        </w:rPr>
        <w:t>คร</w:t>
      </w:r>
      <w:proofErr w:type="spellEnd"/>
      <w:r w:rsidRPr="00643390">
        <w:rPr>
          <w:rFonts w:ascii="TH SarabunPSK" w:hAnsi="TH SarabunPSK" w:cs="TH SarabunPSK"/>
          <w:sz w:val="32"/>
          <w:szCs w:val="32"/>
          <w:cs/>
        </w:rPr>
        <w:t>อนบาค (</w:t>
      </w:r>
      <w:r w:rsidRPr="00643390">
        <w:rPr>
          <w:rFonts w:ascii="TH SarabunPSK" w:hAnsi="TH SarabunPSK" w:cs="TH SarabunPSK"/>
          <w:sz w:val="32"/>
          <w:szCs w:val="32"/>
        </w:rPr>
        <w:t>Cronbach)</w:t>
      </w:r>
    </w:p>
    <w:p w14:paraId="299608E8" w14:textId="77777777" w:rsidR="001E493D" w:rsidRPr="00643390" w:rsidRDefault="001E493D" w:rsidP="001E493D">
      <w:pPr>
        <w:spacing w:after="0" w:line="240" w:lineRule="auto"/>
        <w:ind w:firstLine="426"/>
        <w:contextualSpacing/>
        <w:jc w:val="thaiDistribute"/>
        <w:rPr>
          <w:rFonts w:ascii="TH SarabunPSK" w:hAnsi="TH SarabunPSK" w:cs="TH SarabunPSK"/>
          <w:b/>
          <w:bCs/>
          <w:color w:val="000000" w:themeColor="text1"/>
          <w:sz w:val="32"/>
          <w:szCs w:val="32"/>
        </w:rPr>
      </w:pPr>
      <w:r w:rsidRPr="00643390">
        <w:rPr>
          <w:rFonts w:ascii="TH SarabunPSK" w:hAnsi="TH SarabunPSK" w:cs="TH SarabunPSK"/>
          <w:sz w:val="32"/>
          <w:szCs w:val="32"/>
        </w:rPr>
        <w:t xml:space="preserve">2. </w:t>
      </w:r>
      <w:r w:rsidRPr="00643390">
        <w:rPr>
          <w:rFonts w:ascii="TH SarabunPSK" w:hAnsi="TH SarabunPSK" w:cs="TH SarabunPSK"/>
          <w:sz w:val="32"/>
          <w:szCs w:val="32"/>
          <w:cs/>
        </w:rPr>
        <w:t>วิเคราะห์ข้อมูลเพื่อเปรียบเทียบทักษะการแก้โจทย์ปัญหาและผลสัมฤทธิ์ทางการเรียน ก่อนและหลังได้รับการจัดการเรียนรู้แบบสืบเสาะ (</w:t>
      </w:r>
      <w:r w:rsidRPr="00643390">
        <w:rPr>
          <w:rFonts w:ascii="TH SarabunPSK" w:hAnsi="TH SarabunPSK" w:cs="TH SarabunPSK"/>
          <w:sz w:val="32"/>
          <w:szCs w:val="32"/>
        </w:rPr>
        <w:t xml:space="preserve">5E) </w:t>
      </w:r>
      <w:r w:rsidRPr="00643390">
        <w:rPr>
          <w:rFonts w:ascii="TH SarabunPSK" w:hAnsi="TH SarabunPSK" w:cs="TH SarabunPSK"/>
          <w:sz w:val="32"/>
          <w:szCs w:val="32"/>
          <w:cs/>
        </w:rPr>
        <w:t xml:space="preserve">ร่วมกับเทคนิค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โดยใช้การทดสอบค่าทีแบบกลุ่มตัวอย่างไม่เป็นอิสระ (</w:t>
      </w:r>
      <w:r w:rsidRPr="00643390">
        <w:rPr>
          <w:rFonts w:ascii="TH SarabunPSK" w:hAnsi="TH SarabunPSK" w:cs="TH SarabunPSK"/>
          <w:sz w:val="32"/>
          <w:szCs w:val="32"/>
        </w:rPr>
        <w:t xml:space="preserve">t-test for dependent sample) </w:t>
      </w:r>
    </w:p>
    <w:p w14:paraId="58136578" w14:textId="64F86DB8" w:rsidR="00A469CC" w:rsidRPr="00643390" w:rsidRDefault="00710589" w:rsidP="001E493D">
      <w:pPr>
        <w:spacing w:after="0" w:line="240" w:lineRule="auto"/>
        <w:ind w:firstLine="426"/>
        <w:contextualSpacing/>
        <w:jc w:val="thaiDistribute"/>
        <w:rPr>
          <w:rFonts w:ascii="TH SarabunPSK" w:hAnsi="TH SarabunPSK" w:cs="TH SarabunPSK"/>
          <w:b/>
          <w:bCs/>
          <w:color w:val="000000" w:themeColor="text1"/>
          <w:sz w:val="32"/>
          <w:szCs w:val="32"/>
          <w:cs/>
        </w:rPr>
      </w:pPr>
      <w:r w:rsidRPr="00643390">
        <w:rPr>
          <w:rFonts w:ascii="TH SarabunPSK" w:hAnsi="TH SarabunPSK" w:cs="TH SarabunPSK"/>
          <w:b/>
          <w:bCs/>
          <w:color w:val="000000" w:themeColor="text1"/>
          <w:sz w:val="32"/>
          <w:szCs w:val="32"/>
        </w:rPr>
        <w:t>4</w:t>
      </w:r>
      <w:r w:rsidR="00A469CC" w:rsidRPr="00643390">
        <w:rPr>
          <w:rFonts w:ascii="TH SarabunPSK" w:hAnsi="TH SarabunPSK" w:cs="TH SarabunPSK"/>
          <w:b/>
          <w:bCs/>
          <w:color w:val="000000" w:themeColor="text1"/>
          <w:sz w:val="32"/>
          <w:szCs w:val="32"/>
        </w:rPr>
        <w:t>.</w:t>
      </w:r>
      <w:r w:rsidRPr="00643390">
        <w:rPr>
          <w:rFonts w:ascii="TH SarabunPSK" w:hAnsi="TH SarabunPSK" w:cs="TH SarabunPSK"/>
          <w:b/>
          <w:bCs/>
          <w:color w:val="000000" w:themeColor="text1"/>
          <w:sz w:val="32"/>
          <w:szCs w:val="32"/>
        </w:rPr>
        <w:t>5</w:t>
      </w:r>
      <w:r w:rsidR="00A469CC" w:rsidRPr="00643390">
        <w:rPr>
          <w:rFonts w:ascii="TH SarabunPSK" w:hAnsi="TH SarabunPSK" w:cs="TH SarabunPSK"/>
          <w:b/>
          <w:bCs/>
          <w:color w:val="000000" w:themeColor="text1"/>
          <w:sz w:val="32"/>
          <w:szCs w:val="32"/>
        </w:rPr>
        <w:t xml:space="preserve"> </w:t>
      </w:r>
      <w:r w:rsidR="00A469CC" w:rsidRPr="00643390">
        <w:rPr>
          <w:rFonts w:ascii="TH SarabunPSK" w:hAnsi="TH SarabunPSK" w:cs="TH SarabunPSK"/>
          <w:b/>
          <w:bCs/>
          <w:color w:val="000000" w:themeColor="text1"/>
          <w:sz w:val="32"/>
          <w:szCs w:val="32"/>
          <w:cs/>
        </w:rPr>
        <w:t>สถิติที่ใช้ในการวิเคราะห์ข้อมูล</w:t>
      </w:r>
    </w:p>
    <w:p w14:paraId="5C462C89" w14:textId="78390E0B" w:rsidR="00A469CC" w:rsidRPr="00643390" w:rsidRDefault="00A469CC" w:rsidP="00A469CC">
      <w:pPr>
        <w:spacing w:after="0" w:line="240" w:lineRule="auto"/>
        <w:ind w:firstLine="720"/>
        <w:contextualSpacing/>
        <w:jc w:val="thaiDistribute"/>
        <w:rPr>
          <w:rFonts w:ascii="TH SarabunPSK" w:hAnsi="TH SarabunPSK" w:cs="TH SarabunPSK"/>
          <w:color w:val="000000" w:themeColor="text1"/>
          <w:sz w:val="32"/>
          <w:szCs w:val="32"/>
        </w:rPr>
      </w:pPr>
      <w:r w:rsidRPr="00643390">
        <w:rPr>
          <w:rFonts w:ascii="TH SarabunPSK" w:hAnsi="TH SarabunPSK" w:cs="TH SarabunPSK"/>
          <w:color w:val="000000" w:themeColor="text1"/>
          <w:sz w:val="32"/>
          <w:szCs w:val="32"/>
          <w:cs/>
        </w:rPr>
        <w:t xml:space="preserve">วิเคราะห์ข้อมูลโดยใช้สถิติค่าเฉลี่ย </w:t>
      </w:r>
      <w:r w:rsidRPr="00643390">
        <w:rPr>
          <w:rFonts w:ascii="TH SarabunPSK" w:hAnsi="TH SarabunPSK" w:cs="TH SarabunPSK"/>
          <w:color w:val="000000" w:themeColor="text1"/>
          <w:sz w:val="32"/>
          <w:szCs w:val="32"/>
        </w:rPr>
        <w:t>(</w:t>
      </w:r>
      <w:r w:rsidRPr="00643390">
        <w:rPr>
          <w:rFonts w:ascii="TH SarabunPSK" w:hAnsi="TH SarabunPSK" w:cs="TH SarabunPSK"/>
          <w:b/>
          <w:bCs/>
          <w:color w:val="000000" w:themeColor="text1"/>
          <w:position w:val="-4"/>
          <w:sz w:val="32"/>
          <w:szCs w:val="32"/>
        </w:rPr>
        <w:object w:dxaOrig="260" w:dyaOrig="320" w14:anchorId="1871A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0.3pt" o:ole="" fillcolor="window">
            <v:imagedata r:id="rId9" o:title=""/>
          </v:shape>
          <o:OLEObject Type="Embed" ProgID="Equation.3" ShapeID="_x0000_i1025" DrawAspect="Content" ObjectID="_1709956928" r:id="rId10"/>
        </w:object>
      </w:r>
      <w:r w:rsidRPr="00643390">
        <w:rPr>
          <w:rFonts w:ascii="TH SarabunPSK" w:hAnsi="TH SarabunPSK" w:cs="TH SarabunPSK"/>
          <w:color w:val="000000" w:themeColor="text1"/>
          <w:sz w:val="32"/>
          <w:szCs w:val="32"/>
        </w:rPr>
        <w:t>)</w:t>
      </w:r>
      <w:r w:rsidRPr="00643390">
        <w:rPr>
          <w:rFonts w:ascii="TH SarabunPSK" w:hAnsi="TH SarabunPSK" w:cs="TH SarabunPSK"/>
          <w:color w:val="000000" w:themeColor="text1"/>
          <w:sz w:val="32"/>
          <w:szCs w:val="32"/>
          <w:cs/>
        </w:rPr>
        <w:t xml:space="preserve"> ส่วนเบี่ยงเบนมาตรฐาน </w:t>
      </w:r>
      <w:r w:rsidRPr="00643390">
        <w:rPr>
          <w:rFonts w:ascii="TH SarabunPSK" w:hAnsi="TH SarabunPSK" w:cs="TH SarabunPSK"/>
          <w:color w:val="000000" w:themeColor="text1"/>
          <w:sz w:val="32"/>
          <w:szCs w:val="32"/>
        </w:rPr>
        <w:t>(S.D.)</w:t>
      </w:r>
      <w:r w:rsidRPr="00643390">
        <w:rPr>
          <w:rFonts w:ascii="TH SarabunPSK" w:hAnsi="TH SarabunPSK" w:cs="TH SarabunPSK"/>
          <w:color w:val="000000" w:themeColor="text1"/>
          <w:sz w:val="32"/>
          <w:szCs w:val="32"/>
          <w:cs/>
        </w:rPr>
        <w:t xml:space="preserve"> และใช้การทดสอบค่าทีแบบไม่อิสระ </w:t>
      </w:r>
      <w:r w:rsidRPr="00643390">
        <w:rPr>
          <w:rFonts w:ascii="TH SarabunPSK" w:hAnsi="TH SarabunPSK" w:cs="TH SarabunPSK"/>
          <w:color w:val="000000" w:themeColor="text1"/>
          <w:sz w:val="32"/>
          <w:szCs w:val="32"/>
        </w:rPr>
        <w:t>(t-test for Dependent)</w:t>
      </w:r>
    </w:p>
    <w:p w14:paraId="600ED897" w14:textId="77777777" w:rsidR="00F87347" w:rsidRPr="00643390" w:rsidRDefault="00F87347" w:rsidP="00E215C6">
      <w:pPr>
        <w:spacing w:after="0" w:line="240" w:lineRule="auto"/>
        <w:contextualSpacing/>
        <w:jc w:val="thaiDistribute"/>
        <w:rPr>
          <w:rFonts w:ascii="TH SarabunPSK" w:hAnsi="TH SarabunPSK" w:cs="TH SarabunPSK"/>
          <w:b/>
          <w:bCs/>
          <w:color w:val="000000" w:themeColor="text1"/>
          <w:sz w:val="36"/>
          <w:szCs w:val="36"/>
        </w:rPr>
      </w:pPr>
    </w:p>
    <w:p w14:paraId="0D8AD329" w14:textId="331598CC" w:rsidR="00E215C6" w:rsidRPr="00643390" w:rsidRDefault="0092575E" w:rsidP="00E215C6">
      <w:pPr>
        <w:spacing w:after="0" w:line="240" w:lineRule="auto"/>
        <w:contextualSpacing/>
        <w:jc w:val="thaiDistribute"/>
        <w:rPr>
          <w:rFonts w:ascii="TH SarabunPSK" w:hAnsi="TH SarabunPSK" w:cs="TH SarabunPSK"/>
          <w:b/>
          <w:bCs/>
          <w:color w:val="000000" w:themeColor="text1"/>
          <w:sz w:val="36"/>
          <w:szCs w:val="36"/>
        </w:rPr>
      </w:pPr>
      <w:r w:rsidRPr="00643390">
        <w:rPr>
          <w:rFonts w:ascii="TH SarabunPSK" w:hAnsi="TH SarabunPSK" w:cs="TH SarabunPSK"/>
          <w:b/>
          <w:bCs/>
          <w:color w:val="000000" w:themeColor="text1"/>
          <w:sz w:val="36"/>
          <w:szCs w:val="36"/>
        </w:rPr>
        <w:t>5</w:t>
      </w:r>
      <w:r w:rsidR="00E215C6" w:rsidRPr="00643390">
        <w:rPr>
          <w:rFonts w:ascii="TH SarabunPSK" w:hAnsi="TH SarabunPSK" w:cs="TH SarabunPSK"/>
          <w:b/>
          <w:bCs/>
          <w:color w:val="000000" w:themeColor="text1"/>
          <w:sz w:val="36"/>
          <w:szCs w:val="36"/>
        </w:rPr>
        <w:t xml:space="preserve">. </w:t>
      </w:r>
      <w:r w:rsidR="00E215C6" w:rsidRPr="00643390">
        <w:rPr>
          <w:rFonts w:ascii="TH SarabunPSK" w:hAnsi="TH SarabunPSK" w:cs="TH SarabunPSK"/>
          <w:b/>
          <w:bCs/>
          <w:color w:val="000000" w:themeColor="text1"/>
          <w:sz w:val="36"/>
          <w:szCs w:val="36"/>
          <w:cs/>
        </w:rPr>
        <w:t>ผลการวิจัย</w:t>
      </w:r>
    </w:p>
    <w:p w14:paraId="4AC8BF11" w14:textId="77777777" w:rsidR="001E493D" w:rsidRPr="00643390" w:rsidRDefault="001E493D" w:rsidP="001E493D">
      <w:pPr>
        <w:spacing w:after="0" w:line="240" w:lineRule="auto"/>
        <w:ind w:firstLine="567"/>
        <w:rPr>
          <w:rFonts w:ascii="TH SarabunPSK" w:eastAsia="Calibri" w:hAnsi="TH SarabunPSK" w:cs="TH SarabunPSK"/>
          <w:b/>
          <w:bCs/>
          <w:sz w:val="32"/>
          <w:szCs w:val="32"/>
        </w:rPr>
      </w:pPr>
      <w:r w:rsidRPr="00643390">
        <w:rPr>
          <w:rFonts w:ascii="TH SarabunPSK" w:eastAsia="Calibri" w:hAnsi="TH SarabunPSK" w:cs="TH SarabunPSK"/>
          <w:sz w:val="32"/>
          <w:szCs w:val="32"/>
          <w:cs/>
        </w:rPr>
        <w:t>1. ผลเปรียบเทียบทักษะการแก้โจทย์ปัญหารายวิชาฟิสิกส์ เรื่อง สนามไฟฟ้า ของนักเรียนชั้นมัธยมศึกษาปีที่ 5 ด้วยการจัดการเรียนรู้แบบสืบเสาะ (5</w:t>
      </w:r>
      <w:r w:rsidRPr="00643390">
        <w:rPr>
          <w:rFonts w:ascii="TH SarabunPSK" w:eastAsia="Calibri" w:hAnsi="TH SarabunPSK" w:cs="TH SarabunPSK"/>
          <w:sz w:val="32"/>
          <w:szCs w:val="32"/>
        </w:rPr>
        <w:t xml:space="preserve">E) </w:t>
      </w:r>
      <w:r w:rsidRPr="00643390">
        <w:rPr>
          <w:rFonts w:ascii="TH SarabunPSK" w:eastAsia="Calibri" w:hAnsi="TH SarabunPSK" w:cs="TH SarabunPSK"/>
          <w:sz w:val="32"/>
          <w:szCs w:val="32"/>
          <w:cs/>
        </w:rPr>
        <w:t xml:space="preserve">ร่วมกับเทคนิค </w:t>
      </w:r>
      <w:r w:rsidRPr="00643390">
        <w:rPr>
          <w:rFonts w:ascii="TH SarabunPSK" w:eastAsia="Calibri" w:hAnsi="TH SarabunPSK" w:cs="TH SarabunPSK"/>
          <w:sz w:val="32"/>
          <w:szCs w:val="32"/>
        </w:rPr>
        <w:t xml:space="preserve">KWDL </w:t>
      </w:r>
      <w:r w:rsidRPr="00643390">
        <w:rPr>
          <w:rFonts w:ascii="TH SarabunPSK" w:eastAsia="Calibri" w:hAnsi="TH SarabunPSK" w:cs="TH SarabunPSK"/>
          <w:sz w:val="32"/>
          <w:szCs w:val="32"/>
          <w:cs/>
        </w:rPr>
        <w:t>ระหว่างก่อนเรียนและหลังเรียน</w:t>
      </w:r>
      <w:r w:rsidRPr="00643390">
        <w:rPr>
          <w:rFonts w:ascii="TH SarabunPSK" w:eastAsia="Calibri" w:hAnsi="TH SarabunPSK" w:cs="TH SarabunPSK"/>
          <w:sz w:val="32"/>
          <w:szCs w:val="32"/>
        </w:rPr>
        <w:t xml:space="preserve"> </w:t>
      </w:r>
      <w:bookmarkStart w:id="5" w:name="_Hlk95315104"/>
      <w:r w:rsidRPr="00643390">
        <w:rPr>
          <w:rFonts w:ascii="TH SarabunPSK" w:eastAsia="Calibri" w:hAnsi="TH SarabunPSK" w:cs="TH SarabunPSK"/>
          <w:sz w:val="32"/>
          <w:szCs w:val="32"/>
          <w:cs/>
        </w:rPr>
        <w:t>ปรากฏผลดังตารางที่ 1</w:t>
      </w:r>
      <w:bookmarkEnd w:id="5"/>
    </w:p>
    <w:p w14:paraId="1256D455" w14:textId="12B4B699" w:rsidR="001E493D" w:rsidRDefault="001E493D" w:rsidP="001E493D">
      <w:pPr>
        <w:spacing w:after="0" w:line="240" w:lineRule="auto"/>
        <w:ind w:firstLine="720"/>
        <w:jc w:val="thaiDistribute"/>
        <w:rPr>
          <w:rFonts w:ascii="TH SarabunPSK" w:eastAsia="Calibri" w:hAnsi="TH SarabunPSK" w:cs="TH SarabunPSK"/>
          <w:sz w:val="32"/>
          <w:szCs w:val="32"/>
        </w:rPr>
      </w:pPr>
    </w:p>
    <w:p w14:paraId="39CDD47D" w14:textId="285D8F23" w:rsidR="00F87347" w:rsidRDefault="00F87347" w:rsidP="001E493D">
      <w:pPr>
        <w:spacing w:after="0" w:line="240" w:lineRule="auto"/>
        <w:ind w:firstLine="720"/>
        <w:jc w:val="thaiDistribute"/>
        <w:rPr>
          <w:rFonts w:ascii="TH SarabunPSK" w:eastAsia="Calibri" w:hAnsi="TH SarabunPSK" w:cs="TH SarabunPSK"/>
          <w:sz w:val="32"/>
          <w:szCs w:val="32"/>
        </w:rPr>
      </w:pPr>
    </w:p>
    <w:p w14:paraId="2848EF62" w14:textId="77777777" w:rsidR="00F87347" w:rsidRPr="00643390" w:rsidRDefault="00F87347" w:rsidP="001E493D">
      <w:pPr>
        <w:spacing w:after="0" w:line="240" w:lineRule="auto"/>
        <w:ind w:firstLine="720"/>
        <w:jc w:val="thaiDistribute"/>
        <w:rPr>
          <w:rFonts w:ascii="TH SarabunPSK" w:eastAsia="Calibri" w:hAnsi="TH SarabunPSK" w:cs="TH SarabunPSK"/>
          <w:sz w:val="32"/>
          <w:szCs w:val="32"/>
        </w:rPr>
      </w:pPr>
    </w:p>
    <w:p w14:paraId="281C7C99" w14:textId="77777777" w:rsidR="001E493D" w:rsidRPr="00643390" w:rsidRDefault="001E493D" w:rsidP="001E493D">
      <w:pPr>
        <w:spacing w:after="0" w:line="240" w:lineRule="auto"/>
        <w:jc w:val="thaiDistribute"/>
        <w:rPr>
          <w:rFonts w:ascii="TH SarabunPSK" w:eastAsia="Calibri" w:hAnsi="TH SarabunPSK" w:cs="TH SarabunPSK"/>
          <w:sz w:val="32"/>
          <w:szCs w:val="32"/>
        </w:rPr>
      </w:pPr>
      <w:r w:rsidRPr="00643390">
        <w:rPr>
          <w:rFonts w:ascii="TH SarabunPSK" w:eastAsia="Calibri" w:hAnsi="TH SarabunPSK" w:cs="TH SarabunPSK"/>
          <w:b/>
          <w:bCs/>
          <w:sz w:val="32"/>
          <w:szCs w:val="32"/>
          <w:cs/>
        </w:rPr>
        <w:lastRenderedPageBreak/>
        <w:t>ตารางที่ 1</w:t>
      </w:r>
      <w:r w:rsidRPr="00643390">
        <w:rPr>
          <w:rFonts w:ascii="TH SarabunPSK" w:eastAsia="Calibri" w:hAnsi="TH SarabunPSK" w:cs="TH SarabunPSK"/>
          <w:b/>
          <w:bCs/>
          <w:sz w:val="32"/>
          <w:szCs w:val="32"/>
        </w:rPr>
        <w:t xml:space="preserve"> </w:t>
      </w:r>
      <w:r w:rsidRPr="00643390">
        <w:rPr>
          <w:rFonts w:ascii="TH SarabunPSK" w:eastAsia="Calibri" w:hAnsi="TH SarabunPSK" w:cs="TH SarabunPSK"/>
          <w:sz w:val="32"/>
          <w:szCs w:val="32"/>
          <w:cs/>
        </w:rPr>
        <w:t xml:space="preserve">แสดงผลเปรียบเทียบทักษะการแก้โจทย์ปัญหารายวิชาฟิสิกส์ เรื่อง สนามไฟฟ้า ของนักเรียนชั้นมัธยมศึกษาปีที่ </w:t>
      </w:r>
      <w:r w:rsidRPr="00643390">
        <w:rPr>
          <w:rFonts w:ascii="TH SarabunPSK" w:eastAsia="Calibri" w:hAnsi="TH SarabunPSK" w:cs="TH SarabunPSK"/>
          <w:sz w:val="32"/>
          <w:szCs w:val="32"/>
        </w:rPr>
        <w:t xml:space="preserve">5 </w:t>
      </w:r>
      <w:r w:rsidRPr="00643390">
        <w:rPr>
          <w:rFonts w:ascii="TH SarabunPSK" w:eastAsia="Calibri" w:hAnsi="TH SarabunPSK" w:cs="TH SarabunPSK"/>
          <w:sz w:val="32"/>
          <w:szCs w:val="32"/>
          <w:cs/>
        </w:rPr>
        <w:t>ด้วยการจัดการเรียนรู้แบบสืบเสาะ (5</w:t>
      </w:r>
      <w:r w:rsidRPr="00643390">
        <w:rPr>
          <w:rFonts w:ascii="TH SarabunPSK" w:eastAsia="Calibri" w:hAnsi="TH SarabunPSK" w:cs="TH SarabunPSK"/>
          <w:sz w:val="32"/>
          <w:szCs w:val="32"/>
        </w:rPr>
        <w:t xml:space="preserve">E) </w:t>
      </w:r>
      <w:r w:rsidRPr="00643390">
        <w:rPr>
          <w:rFonts w:ascii="TH SarabunPSK" w:eastAsia="Calibri" w:hAnsi="TH SarabunPSK" w:cs="TH SarabunPSK"/>
          <w:sz w:val="32"/>
          <w:szCs w:val="32"/>
          <w:cs/>
        </w:rPr>
        <w:t xml:space="preserve">ร่วมกับเทคนิค </w:t>
      </w:r>
      <w:r w:rsidRPr="00643390">
        <w:rPr>
          <w:rFonts w:ascii="TH SarabunPSK" w:eastAsia="Calibri" w:hAnsi="TH SarabunPSK" w:cs="TH SarabunPSK"/>
          <w:sz w:val="32"/>
          <w:szCs w:val="32"/>
        </w:rPr>
        <w:t xml:space="preserve">KWDL </w:t>
      </w:r>
    </w:p>
    <w:p w14:paraId="67E4CA81" w14:textId="77777777" w:rsidR="001E493D" w:rsidRPr="00643390" w:rsidRDefault="001E493D" w:rsidP="001E493D">
      <w:pPr>
        <w:spacing w:after="0" w:line="240" w:lineRule="auto"/>
        <w:jc w:val="thaiDistribute"/>
        <w:rPr>
          <w:rFonts w:ascii="TH SarabunPSK" w:eastAsia="Calibri" w:hAnsi="TH SarabunPSK" w:cs="TH SarabunPSK"/>
          <w:sz w:val="32"/>
          <w:szCs w:val="32"/>
        </w:rPr>
      </w:pPr>
    </w:p>
    <w:tbl>
      <w:tblPr>
        <w:tblW w:w="0" w:type="auto"/>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27"/>
        <w:gridCol w:w="775"/>
        <w:gridCol w:w="879"/>
        <w:gridCol w:w="816"/>
        <w:gridCol w:w="817"/>
        <w:gridCol w:w="847"/>
        <w:gridCol w:w="817"/>
        <w:gridCol w:w="847"/>
        <w:gridCol w:w="775"/>
        <w:gridCol w:w="806"/>
      </w:tblGrid>
      <w:tr w:rsidR="001E493D" w:rsidRPr="00643390" w14:paraId="1CE0BE1D" w14:textId="77777777" w:rsidTr="00E56043">
        <w:trPr>
          <w:jc w:val="center"/>
        </w:trPr>
        <w:tc>
          <w:tcPr>
            <w:tcW w:w="893" w:type="dxa"/>
            <w:vMerge w:val="restart"/>
            <w:tcBorders>
              <w:top w:val="thinThickLargeGap" w:sz="8" w:space="0" w:color="auto"/>
              <w:right w:val="nil"/>
            </w:tcBorders>
            <w:shd w:val="clear" w:color="auto" w:fill="auto"/>
          </w:tcPr>
          <w:p w14:paraId="4F39974C"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r w:rsidRPr="00643390">
              <w:rPr>
                <w:rFonts w:ascii="TH SarabunPSK" w:eastAsia="MS Mincho" w:hAnsi="TH SarabunPSK" w:cs="TH SarabunPSK"/>
                <w:b/>
                <w:bCs/>
                <w:i/>
                <w:noProof/>
                <w:color w:val="000000"/>
                <w:sz w:val="32"/>
                <w:szCs w:val="32"/>
                <w:cs/>
                <w:lang w:eastAsia="ja-JP"/>
              </w:rPr>
              <w:t>กลุ่มตัวอย่าง</w:t>
            </w:r>
          </w:p>
        </w:tc>
        <w:tc>
          <w:tcPr>
            <w:tcW w:w="830" w:type="dxa"/>
            <w:vMerge w:val="restart"/>
            <w:tcBorders>
              <w:top w:val="thinThickLargeGap" w:sz="8" w:space="0" w:color="auto"/>
              <w:left w:val="nil"/>
              <w:right w:val="nil"/>
            </w:tcBorders>
            <w:shd w:val="clear" w:color="auto" w:fill="auto"/>
          </w:tcPr>
          <w:p w14:paraId="6F6E0FAE" w14:textId="77777777" w:rsidR="001E493D" w:rsidRPr="00643390" w:rsidRDefault="001E493D" w:rsidP="001E493D">
            <w:pPr>
              <w:spacing w:before="240" w:after="0" w:line="240" w:lineRule="auto"/>
              <w:jc w:val="center"/>
              <w:rPr>
                <w:rFonts w:ascii="TH SarabunPSK" w:eastAsia="MS Mincho" w:hAnsi="TH SarabunPSK" w:cs="TH SarabunPSK"/>
                <w:b/>
                <w:bCs/>
                <w:iCs/>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N</w:t>
            </w:r>
          </w:p>
        </w:tc>
        <w:tc>
          <w:tcPr>
            <w:tcW w:w="883" w:type="dxa"/>
            <w:vMerge w:val="restart"/>
            <w:tcBorders>
              <w:top w:val="thinThickLargeGap" w:sz="8" w:space="0" w:color="auto"/>
              <w:left w:val="nil"/>
              <w:right w:val="nil"/>
            </w:tcBorders>
            <w:shd w:val="clear" w:color="auto" w:fill="auto"/>
          </w:tcPr>
          <w:p w14:paraId="6C5C7494"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cs/>
                <w:lang w:eastAsia="ja-JP"/>
              </w:rPr>
            </w:pPr>
            <w:r w:rsidRPr="00643390">
              <w:rPr>
                <w:rFonts w:ascii="TH SarabunPSK" w:eastAsia="MS Mincho" w:hAnsi="TH SarabunPSK" w:cs="TH SarabunPSK"/>
                <w:b/>
                <w:bCs/>
                <w:i/>
                <w:noProof/>
                <w:color w:val="000000"/>
                <w:sz w:val="32"/>
                <w:szCs w:val="32"/>
                <w:cs/>
                <w:lang w:eastAsia="ja-JP"/>
              </w:rPr>
              <w:t>คะแนนเต็ม</w:t>
            </w:r>
          </w:p>
        </w:tc>
        <w:tc>
          <w:tcPr>
            <w:tcW w:w="1703" w:type="dxa"/>
            <w:gridSpan w:val="2"/>
            <w:tcBorders>
              <w:top w:val="thinThickLargeGap" w:sz="8" w:space="0" w:color="auto"/>
              <w:left w:val="nil"/>
              <w:bottom w:val="single" w:sz="4" w:space="0" w:color="000000"/>
              <w:right w:val="nil"/>
            </w:tcBorders>
            <w:shd w:val="clear" w:color="auto" w:fill="auto"/>
          </w:tcPr>
          <w:p w14:paraId="31F14109"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r w:rsidRPr="00643390">
              <w:rPr>
                <w:rFonts w:ascii="TH SarabunPSK" w:eastAsia="MS Mincho" w:hAnsi="TH SarabunPSK" w:cs="TH SarabunPSK"/>
                <w:b/>
                <w:bCs/>
                <w:i/>
                <w:noProof/>
                <w:color w:val="000000"/>
                <w:sz w:val="32"/>
                <w:szCs w:val="32"/>
                <w:cs/>
                <w:lang w:eastAsia="ja-JP"/>
              </w:rPr>
              <w:t>ก่อนเรียน</w:t>
            </w:r>
          </w:p>
        </w:tc>
        <w:tc>
          <w:tcPr>
            <w:tcW w:w="1719" w:type="dxa"/>
            <w:gridSpan w:val="2"/>
            <w:tcBorders>
              <w:top w:val="thinThickLargeGap" w:sz="8" w:space="0" w:color="auto"/>
              <w:left w:val="nil"/>
              <w:right w:val="nil"/>
            </w:tcBorders>
            <w:shd w:val="clear" w:color="auto" w:fill="auto"/>
          </w:tcPr>
          <w:p w14:paraId="0F58C612"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r w:rsidRPr="00643390">
              <w:rPr>
                <w:rFonts w:ascii="TH SarabunPSK" w:eastAsia="MS Mincho" w:hAnsi="TH SarabunPSK" w:cs="TH SarabunPSK"/>
                <w:b/>
                <w:bCs/>
                <w:i/>
                <w:noProof/>
                <w:color w:val="000000"/>
                <w:sz w:val="32"/>
                <w:szCs w:val="32"/>
                <w:cs/>
                <w:lang w:eastAsia="ja-JP"/>
              </w:rPr>
              <w:t>หลังเรียน</w:t>
            </w:r>
          </w:p>
        </w:tc>
        <w:tc>
          <w:tcPr>
            <w:tcW w:w="867" w:type="dxa"/>
            <w:vMerge w:val="restart"/>
            <w:tcBorders>
              <w:top w:val="thinThickLargeGap" w:sz="8" w:space="0" w:color="auto"/>
              <w:left w:val="nil"/>
              <w:right w:val="nil"/>
            </w:tcBorders>
            <w:shd w:val="clear" w:color="auto" w:fill="auto"/>
          </w:tcPr>
          <w:p w14:paraId="5BB3652C" w14:textId="77777777" w:rsidR="001E493D" w:rsidRPr="00643390" w:rsidRDefault="001E493D" w:rsidP="001E493D">
            <w:pPr>
              <w:spacing w:before="240" w:after="0" w:line="240" w:lineRule="auto"/>
              <w:ind w:left="720" w:hanging="720"/>
              <w:jc w:val="center"/>
              <w:rPr>
                <w:rFonts w:ascii="TH SarabunPSK" w:eastAsia="MS Mincho" w:hAnsi="TH SarabunPSK" w:cs="TH SarabunPSK"/>
                <w:b/>
                <w:bCs/>
                <w:iCs/>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t</w:t>
            </w:r>
          </w:p>
        </w:tc>
        <w:tc>
          <w:tcPr>
            <w:tcW w:w="831" w:type="dxa"/>
            <w:vMerge w:val="restart"/>
            <w:tcBorders>
              <w:top w:val="thinThickLargeGap" w:sz="8" w:space="0" w:color="auto"/>
              <w:left w:val="nil"/>
              <w:right w:val="nil"/>
            </w:tcBorders>
            <w:shd w:val="clear" w:color="auto" w:fill="auto"/>
          </w:tcPr>
          <w:p w14:paraId="0C3D3183" w14:textId="77777777" w:rsidR="001E493D" w:rsidRPr="00643390" w:rsidRDefault="001E493D" w:rsidP="001E493D">
            <w:pPr>
              <w:spacing w:before="240" w:after="0" w:line="240" w:lineRule="auto"/>
              <w:jc w:val="center"/>
              <w:rPr>
                <w:rFonts w:ascii="TH SarabunPSK" w:eastAsia="MS Mincho" w:hAnsi="TH SarabunPSK" w:cs="TH SarabunPSK"/>
                <w:b/>
                <w:bCs/>
                <w:iCs/>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df</w:t>
            </w:r>
          </w:p>
        </w:tc>
        <w:tc>
          <w:tcPr>
            <w:tcW w:w="852" w:type="dxa"/>
            <w:vMerge w:val="restart"/>
            <w:tcBorders>
              <w:top w:val="thinThickLargeGap" w:sz="8" w:space="0" w:color="auto"/>
              <w:left w:val="nil"/>
            </w:tcBorders>
            <w:shd w:val="clear" w:color="auto" w:fill="auto"/>
          </w:tcPr>
          <w:p w14:paraId="22A130FA" w14:textId="77777777" w:rsidR="001E493D" w:rsidRPr="00643390" w:rsidRDefault="001E493D" w:rsidP="001E493D">
            <w:pPr>
              <w:spacing w:before="240" w:after="0" w:line="240" w:lineRule="auto"/>
              <w:jc w:val="center"/>
              <w:rPr>
                <w:rFonts w:ascii="TH SarabunPSK" w:eastAsia="MS Mincho" w:hAnsi="TH SarabunPSK" w:cs="TH SarabunPSK"/>
                <w:b/>
                <w:bCs/>
                <w:iCs/>
                <w:noProof/>
                <w:color w:val="000000"/>
                <w:sz w:val="32"/>
                <w:szCs w:val="32"/>
                <w:vertAlign w:val="superscript"/>
                <w:lang w:eastAsia="ja-JP"/>
              </w:rPr>
            </w:pPr>
            <w:r w:rsidRPr="00643390">
              <w:rPr>
                <w:rFonts w:ascii="TH SarabunPSK" w:eastAsia="MS Mincho" w:hAnsi="TH SarabunPSK" w:cs="TH SarabunPSK"/>
                <w:b/>
                <w:bCs/>
                <w:iCs/>
                <w:noProof/>
                <w:color w:val="000000"/>
                <w:sz w:val="32"/>
                <w:szCs w:val="32"/>
                <w:lang w:eastAsia="ja-JP"/>
              </w:rPr>
              <w:t>sig</w:t>
            </w:r>
            <w:r w:rsidRPr="00643390">
              <w:rPr>
                <w:rFonts w:ascii="TH SarabunPSK" w:eastAsia="MS Mincho" w:hAnsi="TH SarabunPSK" w:cs="TH SarabunPSK"/>
                <w:b/>
                <w:bCs/>
                <w:iCs/>
                <w:noProof/>
                <w:color w:val="000000"/>
                <w:sz w:val="32"/>
                <w:szCs w:val="32"/>
                <w:vertAlign w:val="superscript"/>
                <w:lang w:eastAsia="ja-JP"/>
              </w:rPr>
              <w:t>*</w:t>
            </w:r>
          </w:p>
        </w:tc>
      </w:tr>
      <w:tr w:rsidR="001E493D" w:rsidRPr="00643390" w14:paraId="52CAF73E" w14:textId="77777777" w:rsidTr="00E56043">
        <w:trPr>
          <w:jc w:val="center"/>
        </w:trPr>
        <w:tc>
          <w:tcPr>
            <w:tcW w:w="893" w:type="dxa"/>
            <w:vMerge/>
            <w:tcBorders>
              <w:right w:val="nil"/>
            </w:tcBorders>
            <w:shd w:val="clear" w:color="auto" w:fill="auto"/>
          </w:tcPr>
          <w:p w14:paraId="74EA2976"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p>
        </w:tc>
        <w:tc>
          <w:tcPr>
            <w:tcW w:w="830" w:type="dxa"/>
            <w:vMerge/>
            <w:tcBorders>
              <w:left w:val="nil"/>
              <w:right w:val="nil"/>
            </w:tcBorders>
            <w:shd w:val="clear" w:color="auto" w:fill="auto"/>
          </w:tcPr>
          <w:p w14:paraId="56458648"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p>
        </w:tc>
        <w:tc>
          <w:tcPr>
            <w:tcW w:w="883" w:type="dxa"/>
            <w:vMerge/>
            <w:tcBorders>
              <w:left w:val="nil"/>
              <w:right w:val="nil"/>
            </w:tcBorders>
            <w:shd w:val="clear" w:color="auto" w:fill="auto"/>
          </w:tcPr>
          <w:p w14:paraId="443D6015"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p>
        </w:tc>
        <w:tc>
          <w:tcPr>
            <w:tcW w:w="851" w:type="dxa"/>
            <w:tcBorders>
              <w:left w:val="nil"/>
              <w:right w:val="nil"/>
            </w:tcBorders>
            <w:shd w:val="clear" w:color="auto" w:fill="auto"/>
          </w:tcPr>
          <w:p w14:paraId="019BDD00" w14:textId="6DA81BFB" w:rsidR="001E493D" w:rsidRPr="00643390" w:rsidRDefault="00421E79" w:rsidP="001E493D">
            <w:pPr>
              <w:spacing w:after="0" w:line="240" w:lineRule="auto"/>
              <w:jc w:val="center"/>
              <w:rPr>
                <w:rFonts w:ascii="TH SarabunPSK" w:eastAsia="MS Mincho" w:hAnsi="TH SarabunPSK" w:cs="TH SarabunPSK"/>
                <w:b/>
                <w:bCs/>
                <w:iCs/>
                <w:noProof/>
                <w:color w:val="000000"/>
                <w:sz w:val="32"/>
                <w:szCs w:val="32"/>
                <w:lang w:eastAsia="ja-JP"/>
              </w:rPr>
            </w:pPr>
            <m:oMathPara>
              <m:oMath>
                <m:acc>
                  <m:accPr>
                    <m:chr m:val="̅"/>
                    <m:ctrlPr>
                      <w:rPr>
                        <w:rFonts w:ascii="Cambria Math" w:eastAsia="MS Mincho" w:hAnsi="Cambria Math" w:cs="TH SarabunPSK"/>
                        <w:iCs/>
                        <w:noProof/>
                        <w:color w:val="000000"/>
                        <w:sz w:val="32"/>
                        <w:szCs w:val="32"/>
                        <w:lang w:eastAsia="ja-JP"/>
                      </w:rPr>
                    </m:ctrlPr>
                  </m:accPr>
                  <m:e>
                    <m:r>
                      <m:rPr>
                        <m:sty m:val="p"/>
                      </m:rPr>
                      <w:rPr>
                        <w:rFonts w:ascii="Cambria Math" w:eastAsia="MS Mincho" w:hAnsi="Cambria Math" w:cs="TH SarabunPSK"/>
                        <w:noProof/>
                        <w:color w:val="000000"/>
                        <w:sz w:val="32"/>
                        <w:szCs w:val="32"/>
                        <w:lang w:eastAsia="ja-JP"/>
                      </w:rPr>
                      <m:t>x</m:t>
                    </m:r>
                  </m:e>
                </m:acc>
              </m:oMath>
            </m:oMathPara>
          </w:p>
        </w:tc>
        <w:tc>
          <w:tcPr>
            <w:tcW w:w="852" w:type="dxa"/>
            <w:tcBorders>
              <w:left w:val="nil"/>
              <w:right w:val="nil"/>
            </w:tcBorders>
            <w:shd w:val="clear" w:color="auto" w:fill="auto"/>
          </w:tcPr>
          <w:p w14:paraId="5379F488" w14:textId="77777777" w:rsidR="001E493D" w:rsidRPr="00643390" w:rsidRDefault="001E493D" w:rsidP="001E493D">
            <w:pPr>
              <w:spacing w:after="0" w:line="240" w:lineRule="auto"/>
              <w:jc w:val="center"/>
              <w:rPr>
                <w:rFonts w:ascii="TH SarabunPSK" w:eastAsia="MS Mincho" w:hAnsi="TH SarabunPSK" w:cs="TH SarabunPSK"/>
                <w:b/>
                <w:bCs/>
                <w:iCs/>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S.D.</w:t>
            </w:r>
          </w:p>
        </w:tc>
        <w:tc>
          <w:tcPr>
            <w:tcW w:w="867" w:type="dxa"/>
            <w:tcBorders>
              <w:left w:val="nil"/>
              <w:right w:val="nil"/>
            </w:tcBorders>
            <w:shd w:val="clear" w:color="auto" w:fill="auto"/>
          </w:tcPr>
          <w:p w14:paraId="08A6F3B5" w14:textId="32727049" w:rsidR="001E493D" w:rsidRPr="00643390" w:rsidRDefault="00421E79" w:rsidP="001E493D">
            <w:pPr>
              <w:spacing w:after="0" w:line="240" w:lineRule="auto"/>
              <w:jc w:val="center"/>
              <w:rPr>
                <w:rFonts w:ascii="TH SarabunPSK" w:eastAsia="MS Mincho" w:hAnsi="TH SarabunPSK" w:cs="TH SarabunPSK"/>
                <w:b/>
                <w:bCs/>
                <w:i/>
                <w:noProof/>
                <w:color w:val="000000"/>
                <w:sz w:val="32"/>
                <w:szCs w:val="32"/>
                <w:lang w:eastAsia="ja-JP"/>
              </w:rPr>
            </w:pPr>
            <m:oMathPara>
              <m:oMath>
                <m:acc>
                  <m:accPr>
                    <m:chr m:val="̅"/>
                    <m:ctrlPr>
                      <w:rPr>
                        <w:rFonts w:ascii="Cambria Math" w:eastAsia="MS Mincho" w:hAnsi="Cambria Math" w:cs="TH SarabunPSK"/>
                        <w:iCs/>
                        <w:noProof/>
                        <w:color w:val="000000"/>
                        <w:sz w:val="32"/>
                        <w:szCs w:val="32"/>
                        <w:lang w:eastAsia="ja-JP"/>
                      </w:rPr>
                    </m:ctrlPr>
                  </m:accPr>
                  <m:e>
                    <m:r>
                      <m:rPr>
                        <m:sty m:val="p"/>
                      </m:rPr>
                      <w:rPr>
                        <w:rFonts w:ascii="Cambria Math" w:eastAsia="MS Mincho" w:hAnsi="Cambria Math" w:cs="TH SarabunPSK"/>
                        <w:noProof/>
                        <w:color w:val="000000"/>
                        <w:sz w:val="32"/>
                        <w:szCs w:val="32"/>
                        <w:lang w:eastAsia="ja-JP"/>
                      </w:rPr>
                      <m:t>x</m:t>
                    </m:r>
                  </m:e>
                </m:acc>
              </m:oMath>
            </m:oMathPara>
          </w:p>
        </w:tc>
        <w:tc>
          <w:tcPr>
            <w:tcW w:w="852" w:type="dxa"/>
            <w:tcBorders>
              <w:left w:val="nil"/>
              <w:right w:val="nil"/>
            </w:tcBorders>
            <w:shd w:val="clear" w:color="auto" w:fill="auto"/>
          </w:tcPr>
          <w:p w14:paraId="07E00DB8"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S.D.</w:t>
            </w:r>
          </w:p>
        </w:tc>
        <w:tc>
          <w:tcPr>
            <w:tcW w:w="867" w:type="dxa"/>
            <w:vMerge/>
            <w:tcBorders>
              <w:left w:val="nil"/>
              <w:right w:val="nil"/>
            </w:tcBorders>
            <w:shd w:val="clear" w:color="auto" w:fill="auto"/>
          </w:tcPr>
          <w:p w14:paraId="397B10B4" w14:textId="77777777" w:rsidR="001E493D" w:rsidRPr="00643390" w:rsidRDefault="001E493D" w:rsidP="001E493D">
            <w:pPr>
              <w:spacing w:after="0" w:line="240" w:lineRule="auto"/>
              <w:jc w:val="thaiDistribute"/>
              <w:rPr>
                <w:rFonts w:ascii="TH SarabunPSK" w:eastAsia="MS Mincho" w:hAnsi="TH SarabunPSK" w:cs="TH SarabunPSK"/>
                <w:b/>
                <w:bCs/>
                <w:i/>
                <w:noProof/>
                <w:color w:val="000000"/>
                <w:sz w:val="32"/>
                <w:szCs w:val="32"/>
                <w:lang w:eastAsia="ja-JP"/>
              </w:rPr>
            </w:pPr>
          </w:p>
        </w:tc>
        <w:tc>
          <w:tcPr>
            <w:tcW w:w="831" w:type="dxa"/>
            <w:vMerge/>
            <w:tcBorders>
              <w:left w:val="nil"/>
              <w:right w:val="nil"/>
            </w:tcBorders>
            <w:shd w:val="clear" w:color="auto" w:fill="auto"/>
          </w:tcPr>
          <w:p w14:paraId="413CA075" w14:textId="77777777" w:rsidR="001E493D" w:rsidRPr="00643390" w:rsidRDefault="001E493D" w:rsidP="001E493D">
            <w:pPr>
              <w:spacing w:after="0" w:line="240" w:lineRule="auto"/>
              <w:jc w:val="thaiDistribute"/>
              <w:rPr>
                <w:rFonts w:ascii="TH SarabunPSK" w:eastAsia="MS Mincho" w:hAnsi="TH SarabunPSK" w:cs="TH SarabunPSK"/>
                <w:b/>
                <w:bCs/>
                <w:i/>
                <w:noProof/>
                <w:color w:val="000000"/>
                <w:sz w:val="32"/>
                <w:szCs w:val="32"/>
                <w:lang w:eastAsia="ja-JP"/>
              </w:rPr>
            </w:pPr>
          </w:p>
        </w:tc>
        <w:tc>
          <w:tcPr>
            <w:tcW w:w="852" w:type="dxa"/>
            <w:vMerge/>
            <w:tcBorders>
              <w:left w:val="nil"/>
            </w:tcBorders>
            <w:shd w:val="clear" w:color="auto" w:fill="auto"/>
          </w:tcPr>
          <w:p w14:paraId="4DE484E4" w14:textId="77777777" w:rsidR="001E493D" w:rsidRPr="00643390" w:rsidRDefault="001E493D" w:rsidP="001E493D">
            <w:pPr>
              <w:spacing w:after="0" w:line="240" w:lineRule="auto"/>
              <w:jc w:val="thaiDistribute"/>
              <w:rPr>
                <w:rFonts w:ascii="TH SarabunPSK" w:eastAsia="MS Mincho" w:hAnsi="TH SarabunPSK" w:cs="TH SarabunPSK"/>
                <w:b/>
                <w:bCs/>
                <w:i/>
                <w:noProof/>
                <w:color w:val="000000"/>
                <w:sz w:val="32"/>
                <w:szCs w:val="32"/>
                <w:lang w:eastAsia="ja-JP"/>
              </w:rPr>
            </w:pPr>
          </w:p>
        </w:tc>
      </w:tr>
      <w:tr w:rsidR="001E493D" w:rsidRPr="00643390" w14:paraId="6DC1B621" w14:textId="77777777" w:rsidTr="00E56043">
        <w:trPr>
          <w:jc w:val="center"/>
        </w:trPr>
        <w:tc>
          <w:tcPr>
            <w:tcW w:w="893" w:type="dxa"/>
            <w:tcBorders>
              <w:right w:val="nil"/>
            </w:tcBorders>
            <w:shd w:val="clear" w:color="auto" w:fill="auto"/>
          </w:tcPr>
          <w:p w14:paraId="4F7BEC40" w14:textId="77777777" w:rsidR="001E493D" w:rsidRPr="00643390" w:rsidRDefault="001E493D" w:rsidP="001E493D">
            <w:pPr>
              <w:spacing w:after="0" w:line="240" w:lineRule="auto"/>
              <w:jc w:val="center"/>
              <w:rPr>
                <w:rFonts w:ascii="TH SarabunPSK" w:eastAsia="MS Mincho" w:hAnsi="TH SarabunPSK" w:cs="TH SarabunPSK"/>
                <w:i/>
                <w:noProof/>
                <w:color w:val="000000"/>
                <w:sz w:val="32"/>
                <w:szCs w:val="32"/>
                <w:lang w:eastAsia="ja-JP"/>
              </w:rPr>
            </w:pPr>
            <w:r w:rsidRPr="00643390">
              <w:rPr>
                <w:rFonts w:ascii="TH SarabunPSK" w:eastAsia="MS Mincho" w:hAnsi="TH SarabunPSK" w:cs="TH SarabunPSK"/>
                <w:i/>
                <w:noProof/>
                <w:color w:val="000000"/>
                <w:sz w:val="32"/>
                <w:szCs w:val="32"/>
                <w:cs/>
                <w:lang w:eastAsia="ja-JP"/>
              </w:rPr>
              <w:t>ผู้เรียน</w:t>
            </w:r>
          </w:p>
        </w:tc>
        <w:tc>
          <w:tcPr>
            <w:tcW w:w="830" w:type="dxa"/>
            <w:tcBorders>
              <w:left w:val="nil"/>
              <w:right w:val="nil"/>
            </w:tcBorders>
            <w:shd w:val="clear" w:color="auto" w:fill="auto"/>
          </w:tcPr>
          <w:p w14:paraId="60232E36"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44</w:t>
            </w:r>
          </w:p>
        </w:tc>
        <w:tc>
          <w:tcPr>
            <w:tcW w:w="883" w:type="dxa"/>
            <w:tcBorders>
              <w:left w:val="nil"/>
              <w:right w:val="nil"/>
            </w:tcBorders>
            <w:shd w:val="clear" w:color="auto" w:fill="auto"/>
          </w:tcPr>
          <w:p w14:paraId="40B0BB16"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25</w:t>
            </w:r>
          </w:p>
        </w:tc>
        <w:tc>
          <w:tcPr>
            <w:tcW w:w="851" w:type="dxa"/>
            <w:tcBorders>
              <w:left w:val="nil"/>
              <w:right w:val="nil"/>
            </w:tcBorders>
            <w:shd w:val="clear" w:color="auto" w:fill="auto"/>
          </w:tcPr>
          <w:p w14:paraId="5706234B"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1.86</w:t>
            </w:r>
          </w:p>
        </w:tc>
        <w:tc>
          <w:tcPr>
            <w:tcW w:w="852" w:type="dxa"/>
            <w:tcBorders>
              <w:left w:val="nil"/>
              <w:right w:val="nil"/>
            </w:tcBorders>
            <w:shd w:val="clear" w:color="auto" w:fill="auto"/>
          </w:tcPr>
          <w:p w14:paraId="2184C818"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2.59</w:t>
            </w:r>
          </w:p>
        </w:tc>
        <w:tc>
          <w:tcPr>
            <w:tcW w:w="867" w:type="dxa"/>
            <w:tcBorders>
              <w:left w:val="nil"/>
              <w:right w:val="nil"/>
            </w:tcBorders>
            <w:shd w:val="clear" w:color="auto" w:fill="auto"/>
          </w:tcPr>
          <w:p w14:paraId="7DFCFE02"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23.27</w:t>
            </w:r>
          </w:p>
        </w:tc>
        <w:tc>
          <w:tcPr>
            <w:tcW w:w="852" w:type="dxa"/>
            <w:tcBorders>
              <w:left w:val="nil"/>
              <w:right w:val="nil"/>
            </w:tcBorders>
            <w:shd w:val="clear" w:color="auto" w:fill="auto"/>
          </w:tcPr>
          <w:p w14:paraId="6DA982E4"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2.98</w:t>
            </w:r>
          </w:p>
        </w:tc>
        <w:tc>
          <w:tcPr>
            <w:tcW w:w="867" w:type="dxa"/>
            <w:tcBorders>
              <w:left w:val="nil"/>
              <w:right w:val="nil"/>
            </w:tcBorders>
            <w:shd w:val="clear" w:color="auto" w:fill="auto"/>
          </w:tcPr>
          <w:p w14:paraId="1B0F61E3"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-37.56</w:t>
            </w:r>
          </w:p>
        </w:tc>
        <w:tc>
          <w:tcPr>
            <w:tcW w:w="831" w:type="dxa"/>
            <w:tcBorders>
              <w:left w:val="nil"/>
              <w:right w:val="nil"/>
            </w:tcBorders>
            <w:shd w:val="clear" w:color="auto" w:fill="auto"/>
          </w:tcPr>
          <w:p w14:paraId="382AFB16"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43</w:t>
            </w:r>
          </w:p>
        </w:tc>
        <w:tc>
          <w:tcPr>
            <w:tcW w:w="852" w:type="dxa"/>
            <w:tcBorders>
              <w:left w:val="nil"/>
            </w:tcBorders>
            <w:shd w:val="clear" w:color="auto" w:fill="auto"/>
          </w:tcPr>
          <w:p w14:paraId="63EF489E"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.00</w:t>
            </w:r>
          </w:p>
        </w:tc>
      </w:tr>
    </w:tbl>
    <w:p w14:paraId="3B74FCEF" w14:textId="77777777" w:rsidR="001E493D" w:rsidRPr="00643390" w:rsidRDefault="001E493D" w:rsidP="001E493D">
      <w:pPr>
        <w:spacing w:after="0" w:line="240" w:lineRule="auto"/>
        <w:jc w:val="thaiDistribute"/>
        <w:rPr>
          <w:rFonts w:ascii="TH SarabunPSK" w:eastAsia="Calibri" w:hAnsi="TH SarabunPSK" w:cs="TH SarabunPSK"/>
          <w:sz w:val="32"/>
          <w:szCs w:val="32"/>
        </w:rPr>
      </w:pPr>
      <w:r w:rsidRPr="00643390">
        <w:rPr>
          <w:rFonts w:ascii="TH SarabunPSK" w:eastAsia="Calibri" w:hAnsi="TH SarabunPSK" w:cs="TH SarabunPSK"/>
          <w:sz w:val="32"/>
          <w:szCs w:val="32"/>
          <w:cs/>
        </w:rPr>
        <w:t>*ค่านัยสำคัญทางสถิติที่ระดับ .05</w:t>
      </w:r>
    </w:p>
    <w:p w14:paraId="12183ADD" w14:textId="77777777" w:rsidR="001E493D" w:rsidRPr="00643390" w:rsidRDefault="001E493D" w:rsidP="001E493D">
      <w:pPr>
        <w:spacing w:after="0" w:line="240" w:lineRule="auto"/>
        <w:jc w:val="thaiDistribute"/>
        <w:rPr>
          <w:rFonts w:ascii="TH SarabunPSK" w:eastAsia="Calibri" w:hAnsi="TH SarabunPSK" w:cs="TH SarabunPSK"/>
          <w:sz w:val="32"/>
          <w:szCs w:val="32"/>
        </w:rPr>
      </w:pPr>
    </w:p>
    <w:p w14:paraId="4696E230" w14:textId="77777777" w:rsidR="001E493D" w:rsidRPr="00643390" w:rsidRDefault="001E493D" w:rsidP="001E493D">
      <w:pPr>
        <w:spacing w:after="0" w:line="240" w:lineRule="auto"/>
        <w:ind w:firstLine="720"/>
        <w:jc w:val="thaiDistribute"/>
        <w:rPr>
          <w:rFonts w:ascii="TH SarabunPSK" w:eastAsia="Calibri" w:hAnsi="TH SarabunPSK" w:cs="TH SarabunPSK"/>
          <w:sz w:val="32"/>
          <w:szCs w:val="32"/>
        </w:rPr>
      </w:pPr>
      <w:r w:rsidRPr="00643390">
        <w:rPr>
          <w:rFonts w:ascii="TH SarabunPSK" w:eastAsia="Calibri" w:hAnsi="TH SarabunPSK" w:cs="TH SarabunPSK"/>
          <w:sz w:val="32"/>
          <w:szCs w:val="32"/>
          <w:cs/>
        </w:rPr>
        <w:t>จากตารางที่ 1 แสดงการเปรียบเทียบทักษะการแก้โจทย์ปัญหารายวิชาฟิสิกส์ เรื่อง สนามไฟฟ้า ของนักเรียนชั้นมัธยมศึกษาปีที่ 5 ด้วยการจัดการเรียนรู้แบบสืบเสาะ (5</w:t>
      </w:r>
      <w:r w:rsidRPr="00643390">
        <w:rPr>
          <w:rFonts w:ascii="TH SarabunPSK" w:eastAsia="Calibri" w:hAnsi="TH SarabunPSK" w:cs="TH SarabunPSK"/>
          <w:sz w:val="32"/>
          <w:szCs w:val="32"/>
        </w:rPr>
        <w:t xml:space="preserve">E) </w:t>
      </w:r>
      <w:r w:rsidRPr="00643390">
        <w:rPr>
          <w:rFonts w:ascii="TH SarabunPSK" w:eastAsia="Calibri" w:hAnsi="TH SarabunPSK" w:cs="TH SarabunPSK"/>
          <w:sz w:val="32"/>
          <w:szCs w:val="32"/>
          <w:cs/>
        </w:rPr>
        <w:t xml:space="preserve">ร่วมกับเทคนิค </w:t>
      </w:r>
      <w:r w:rsidRPr="00643390">
        <w:rPr>
          <w:rFonts w:ascii="TH SarabunPSK" w:eastAsia="Calibri" w:hAnsi="TH SarabunPSK" w:cs="TH SarabunPSK"/>
          <w:sz w:val="32"/>
          <w:szCs w:val="32"/>
        </w:rPr>
        <w:t xml:space="preserve">KWDL </w:t>
      </w:r>
      <w:r w:rsidRPr="00643390">
        <w:rPr>
          <w:rFonts w:ascii="TH SarabunPSK" w:eastAsia="Calibri" w:hAnsi="TH SarabunPSK" w:cs="TH SarabunPSK"/>
          <w:sz w:val="32"/>
          <w:szCs w:val="32"/>
          <w:cs/>
        </w:rPr>
        <w:t>พบว่า</w:t>
      </w:r>
      <w:r w:rsidRPr="00643390">
        <w:rPr>
          <w:rFonts w:ascii="TH SarabunPSK" w:eastAsia="Calibri" w:hAnsi="TH SarabunPSK" w:cs="TH SarabunPSK"/>
          <w:sz w:val="32"/>
          <w:szCs w:val="32"/>
        </w:rPr>
        <w:t xml:space="preserve"> </w:t>
      </w:r>
      <w:bookmarkStart w:id="6" w:name="_Hlk95211148"/>
      <w:r w:rsidRPr="00643390">
        <w:rPr>
          <w:rFonts w:ascii="TH SarabunPSK" w:eastAsia="Calibri" w:hAnsi="TH SarabunPSK" w:cs="TH SarabunPSK"/>
          <w:sz w:val="32"/>
          <w:szCs w:val="32"/>
          <w:cs/>
        </w:rPr>
        <w:t>นักเรียนมีคะแนนหลังเรียนสูงกว่าก่อนเรียน</w:t>
      </w:r>
      <w:bookmarkStart w:id="7" w:name="_Hlk94876009"/>
      <w:r w:rsidRPr="00643390">
        <w:rPr>
          <w:rFonts w:ascii="TH SarabunPSK" w:eastAsia="Calibri" w:hAnsi="TH SarabunPSK" w:cs="TH SarabunPSK"/>
          <w:sz w:val="32"/>
          <w:szCs w:val="32"/>
          <w:cs/>
        </w:rPr>
        <w:t xml:space="preserve"> </w:t>
      </w:r>
      <w:bookmarkEnd w:id="6"/>
      <w:r w:rsidRPr="00643390">
        <w:rPr>
          <w:rFonts w:ascii="TH SarabunPSK" w:eastAsia="Calibri" w:hAnsi="TH SarabunPSK" w:cs="TH SarabunPSK"/>
          <w:sz w:val="32"/>
          <w:szCs w:val="32"/>
          <w:cs/>
        </w:rPr>
        <w:t>(</w:t>
      </w:r>
      <w:r w:rsidRPr="00643390">
        <w:rPr>
          <w:rFonts w:ascii="TH SarabunPSK" w:eastAsia="Calibri" w:hAnsi="TH SarabunPSK" w:cs="TH SarabunPSK"/>
          <w:position w:val="-6"/>
          <w:sz w:val="32"/>
          <w:szCs w:val="32"/>
          <w:cs/>
        </w:rPr>
        <w:object w:dxaOrig="760" w:dyaOrig="300" w14:anchorId="24E80A0F">
          <v:shape id="_x0000_i1026" type="#_x0000_t75" style="width:36pt;height:15.45pt" o:ole="">
            <v:imagedata r:id="rId11" o:title=""/>
          </v:shape>
          <o:OLEObject Type="Embed" ProgID="Equation.DSMT4" ShapeID="_x0000_i1026" DrawAspect="Content" ObjectID="_1709956929" r:id="rId12"/>
        </w:object>
      </w:r>
      <w:bookmarkStart w:id="8" w:name="_Hlk95210932"/>
      <w:bookmarkStart w:id="9" w:name="_Hlk95211183"/>
      <w:bookmarkEnd w:id="7"/>
      <w:r w:rsidRPr="00643390">
        <w:rPr>
          <w:rFonts w:ascii="TH SarabunPSK" w:eastAsia="Calibri" w:hAnsi="TH SarabunPSK" w:cs="TH SarabunPSK"/>
          <w:sz w:val="32"/>
          <w:szCs w:val="32"/>
        </w:rPr>
        <w:t xml:space="preserve">, S.D.=2.98 </w:t>
      </w:r>
      <w:bookmarkEnd w:id="8"/>
      <w:r w:rsidRPr="00643390">
        <w:rPr>
          <w:rFonts w:ascii="TH SarabunPSK" w:eastAsia="Calibri" w:hAnsi="TH SarabunPSK" w:cs="TH SarabunPSK"/>
          <w:sz w:val="32"/>
          <w:szCs w:val="32"/>
          <w:cs/>
        </w:rPr>
        <w:t>และ</w:t>
      </w:r>
      <w:bookmarkEnd w:id="9"/>
      <w:r w:rsidRPr="00643390">
        <w:rPr>
          <w:rFonts w:ascii="TH SarabunPSK" w:eastAsia="Calibri" w:hAnsi="TH SarabunPSK" w:cs="TH SarabunPSK"/>
          <w:position w:val="-6"/>
          <w:sz w:val="32"/>
          <w:szCs w:val="32"/>
          <w:cs/>
        </w:rPr>
        <w:object w:dxaOrig="660" w:dyaOrig="300" w14:anchorId="74D6B883">
          <v:shape id="_x0000_i1027" type="#_x0000_t75" style="width:30.85pt;height:15.45pt" o:ole="">
            <v:imagedata r:id="rId13" o:title=""/>
          </v:shape>
          <o:OLEObject Type="Embed" ProgID="Equation.DSMT4" ShapeID="_x0000_i1027" DrawAspect="Content" ObjectID="_1709956930" r:id="rId14"/>
        </w:object>
      </w:r>
      <w:r w:rsidRPr="00643390">
        <w:rPr>
          <w:rFonts w:ascii="TH SarabunPSK" w:eastAsia="Calibri" w:hAnsi="TH SarabunPSK" w:cs="TH SarabunPSK"/>
          <w:sz w:val="32"/>
          <w:szCs w:val="32"/>
          <w:cs/>
        </w:rPr>
        <w:t xml:space="preserve"> </w:t>
      </w:r>
      <w:r w:rsidRPr="00643390">
        <w:rPr>
          <w:rFonts w:ascii="TH SarabunPSK" w:eastAsia="Calibri" w:hAnsi="TH SarabunPSK" w:cs="TH SarabunPSK"/>
          <w:sz w:val="32"/>
          <w:szCs w:val="32"/>
        </w:rPr>
        <w:t xml:space="preserve">, S.D.=2.59 </w:t>
      </w:r>
      <w:r w:rsidRPr="00643390">
        <w:rPr>
          <w:rFonts w:ascii="TH SarabunPSK" w:eastAsia="Calibri" w:hAnsi="TH SarabunPSK" w:cs="TH SarabunPSK"/>
          <w:sz w:val="32"/>
          <w:szCs w:val="32"/>
          <w:cs/>
        </w:rPr>
        <w:t>ตามลำดับ)</w:t>
      </w:r>
      <w:r w:rsidRPr="00643390">
        <w:rPr>
          <w:rFonts w:ascii="TH SarabunPSK" w:eastAsia="Calibri" w:hAnsi="TH SarabunPSK" w:cs="TH SarabunPSK"/>
          <w:sz w:val="32"/>
          <w:szCs w:val="32"/>
        </w:rPr>
        <w:t xml:space="preserve"> </w:t>
      </w:r>
      <w:r w:rsidRPr="00643390">
        <w:rPr>
          <w:rFonts w:ascii="TH SarabunPSK" w:eastAsia="Calibri" w:hAnsi="TH SarabunPSK" w:cs="TH SarabunPSK"/>
          <w:sz w:val="32"/>
          <w:szCs w:val="32"/>
          <w:cs/>
        </w:rPr>
        <w:t>อย่างมีนัยสำคัญทางสถิติที่ระดับ .05</w:t>
      </w:r>
      <w:r w:rsidRPr="00643390">
        <w:rPr>
          <w:rFonts w:ascii="TH SarabunPSK" w:eastAsia="Calibri" w:hAnsi="TH SarabunPSK" w:cs="TH SarabunPSK"/>
          <w:sz w:val="32"/>
          <w:szCs w:val="32"/>
        </w:rPr>
        <w:t xml:space="preserve"> </w:t>
      </w:r>
    </w:p>
    <w:p w14:paraId="2570243B" w14:textId="77777777" w:rsidR="001E493D" w:rsidRPr="00643390" w:rsidRDefault="001E493D" w:rsidP="001E493D">
      <w:pPr>
        <w:spacing w:after="0" w:line="240" w:lineRule="auto"/>
        <w:ind w:firstLine="720"/>
        <w:jc w:val="thaiDistribute"/>
        <w:rPr>
          <w:rFonts w:ascii="TH SarabunPSK" w:eastAsia="Calibri" w:hAnsi="TH SarabunPSK" w:cs="TH SarabunPSK"/>
          <w:sz w:val="32"/>
          <w:szCs w:val="32"/>
        </w:rPr>
      </w:pPr>
    </w:p>
    <w:p w14:paraId="5A2AA846" w14:textId="77777777" w:rsidR="001E493D" w:rsidRPr="00643390" w:rsidRDefault="001E493D" w:rsidP="001E493D">
      <w:pPr>
        <w:spacing w:after="0" w:line="240" w:lineRule="auto"/>
        <w:ind w:firstLine="720"/>
        <w:jc w:val="thaiDistribute"/>
        <w:rPr>
          <w:rFonts w:ascii="TH SarabunPSK" w:eastAsia="Calibri" w:hAnsi="TH SarabunPSK" w:cs="TH SarabunPSK"/>
          <w:sz w:val="32"/>
          <w:szCs w:val="32"/>
          <w:cs/>
        </w:rPr>
      </w:pPr>
      <w:r w:rsidRPr="00643390">
        <w:rPr>
          <w:rFonts w:ascii="TH SarabunPSK" w:eastAsia="Calibri" w:hAnsi="TH SarabunPSK" w:cs="TH SarabunPSK"/>
          <w:sz w:val="32"/>
          <w:szCs w:val="32"/>
          <w:cs/>
        </w:rPr>
        <w:t>2. ผลเปรียบเทียบผลสัมฤทธิ์ทางการเรียนรายวิชาฟิสิกส์ เรื่อง สนามไฟฟ้า ของนักเรียนชั้นมัธยมศึกษาปีที่ 5 ด้วยการจัดการเรียนรู้แบบสืบเสาะ (5</w:t>
      </w:r>
      <w:r w:rsidRPr="00643390">
        <w:rPr>
          <w:rFonts w:ascii="TH SarabunPSK" w:eastAsia="Calibri" w:hAnsi="TH SarabunPSK" w:cs="TH SarabunPSK"/>
          <w:sz w:val="32"/>
          <w:szCs w:val="32"/>
        </w:rPr>
        <w:t xml:space="preserve">E) </w:t>
      </w:r>
      <w:r w:rsidRPr="00643390">
        <w:rPr>
          <w:rFonts w:ascii="TH SarabunPSK" w:eastAsia="Calibri" w:hAnsi="TH SarabunPSK" w:cs="TH SarabunPSK"/>
          <w:sz w:val="32"/>
          <w:szCs w:val="32"/>
          <w:cs/>
        </w:rPr>
        <w:t xml:space="preserve">ร่วมกับเทคนิค </w:t>
      </w:r>
      <w:r w:rsidRPr="00643390">
        <w:rPr>
          <w:rFonts w:ascii="TH SarabunPSK" w:eastAsia="Calibri" w:hAnsi="TH SarabunPSK" w:cs="TH SarabunPSK"/>
          <w:sz w:val="32"/>
          <w:szCs w:val="32"/>
        </w:rPr>
        <w:t xml:space="preserve">KWDL </w:t>
      </w:r>
      <w:r w:rsidRPr="00643390">
        <w:rPr>
          <w:rFonts w:ascii="TH SarabunPSK" w:eastAsia="Calibri" w:hAnsi="TH SarabunPSK" w:cs="TH SarabunPSK"/>
          <w:sz w:val="32"/>
          <w:szCs w:val="32"/>
          <w:cs/>
        </w:rPr>
        <w:t>ระหว่างก่อนเรียนและหลังเรียน</w:t>
      </w:r>
      <w:r w:rsidRPr="00643390">
        <w:rPr>
          <w:rFonts w:ascii="TH SarabunPSK" w:eastAsia="Calibri" w:hAnsi="TH SarabunPSK" w:cs="TH SarabunPSK"/>
          <w:sz w:val="32"/>
          <w:szCs w:val="32"/>
        </w:rPr>
        <w:t xml:space="preserve"> </w:t>
      </w:r>
      <w:r w:rsidRPr="00643390">
        <w:rPr>
          <w:rFonts w:ascii="TH SarabunPSK" w:eastAsia="Calibri" w:hAnsi="TH SarabunPSK" w:cs="TH SarabunPSK"/>
          <w:sz w:val="32"/>
          <w:szCs w:val="32"/>
          <w:cs/>
        </w:rPr>
        <w:t>ปรากฏผลดังตารางที่ 2</w:t>
      </w:r>
    </w:p>
    <w:p w14:paraId="31867227" w14:textId="77777777" w:rsidR="001E493D" w:rsidRPr="00643390" w:rsidRDefault="001E493D" w:rsidP="001E493D">
      <w:pPr>
        <w:spacing w:after="0" w:line="240" w:lineRule="auto"/>
        <w:ind w:firstLine="720"/>
        <w:jc w:val="thaiDistribute"/>
        <w:rPr>
          <w:rFonts w:ascii="TH SarabunPSK" w:eastAsia="Calibri" w:hAnsi="TH SarabunPSK" w:cs="TH SarabunPSK"/>
          <w:sz w:val="32"/>
          <w:szCs w:val="32"/>
        </w:rPr>
      </w:pPr>
    </w:p>
    <w:p w14:paraId="0DD60B27" w14:textId="77777777" w:rsidR="001E493D" w:rsidRPr="00643390" w:rsidRDefault="001E493D" w:rsidP="001E493D">
      <w:pPr>
        <w:spacing w:after="0" w:line="240" w:lineRule="auto"/>
        <w:jc w:val="thaiDistribute"/>
        <w:rPr>
          <w:rFonts w:ascii="TH SarabunPSK" w:eastAsia="Calibri" w:hAnsi="TH SarabunPSK" w:cs="TH SarabunPSK"/>
          <w:sz w:val="32"/>
          <w:szCs w:val="32"/>
        </w:rPr>
      </w:pPr>
      <w:r w:rsidRPr="00643390">
        <w:rPr>
          <w:rFonts w:ascii="TH SarabunPSK" w:eastAsia="Calibri" w:hAnsi="TH SarabunPSK" w:cs="TH SarabunPSK"/>
          <w:b/>
          <w:bCs/>
          <w:sz w:val="32"/>
          <w:szCs w:val="32"/>
          <w:cs/>
        </w:rPr>
        <w:t xml:space="preserve">ตารางที่ 2 </w:t>
      </w:r>
      <w:r w:rsidRPr="00643390">
        <w:rPr>
          <w:rFonts w:ascii="TH SarabunPSK" w:eastAsia="Calibri" w:hAnsi="TH SarabunPSK" w:cs="TH SarabunPSK"/>
          <w:sz w:val="32"/>
          <w:szCs w:val="32"/>
          <w:cs/>
        </w:rPr>
        <w:t xml:space="preserve">แสดงผลเปรียบเทียบผลสัมฤทธิ์ทางการเรียนรายวิชาฟิสิกส์ เรื่อง สนามไฟฟ้า ของนักเรียนชั้นมัธยมศึกษาปีที่ </w:t>
      </w:r>
      <w:r w:rsidRPr="00643390">
        <w:rPr>
          <w:rFonts w:ascii="TH SarabunPSK" w:eastAsia="Calibri" w:hAnsi="TH SarabunPSK" w:cs="TH SarabunPSK"/>
          <w:sz w:val="32"/>
          <w:szCs w:val="32"/>
        </w:rPr>
        <w:t>5</w:t>
      </w:r>
      <w:r w:rsidRPr="00643390">
        <w:rPr>
          <w:rFonts w:ascii="TH SarabunPSK" w:eastAsia="Calibri" w:hAnsi="TH SarabunPSK" w:cs="TH SarabunPSK"/>
          <w:sz w:val="32"/>
          <w:szCs w:val="32"/>
          <w:cs/>
        </w:rPr>
        <w:t xml:space="preserve"> ด้วยการจัดการเรียนรู้แบบสืบเสาะ (5</w:t>
      </w:r>
      <w:r w:rsidRPr="00643390">
        <w:rPr>
          <w:rFonts w:ascii="TH SarabunPSK" w:eastAsia="Calibri" w:hAnsi="TH SarabunPSK" w:cs="TH SarabunPSK"/>
          <w:sz w:val="32"/>
          <w:szCs w:val="32"/>
        </w:rPr>
        <w:t xml:space="preserve">E) </w:t>
      </w:r>
      <w:r w:rsidRPr="00643390">
        <w:rPr>
          <w:rFonts w:ascii="TH SarabunPSK" w:eastAsia="Calibri" w:hAnsi="TH SarabunPSK" w:cs="TH SarabunPSK"/>
          <w:sz w:val="32"/>
          <w:szCs w:val="32"/>
          <w:cs/>
        </w:rPr>
        <w:t xml:space="preserve">ร่วมกับเทคนิค </w:t>
      </w:r>
      <w:r w:rsidRPr="00643390">
        <w:rPr>
          <w:rFonts w:ascii="TH SarabunPSK" w:eastAsia="Calibri" w:hAnsi="TH SarabunPSK" w:cs="TH SarabunPSK"/>
          <w:sz w:val="32"/>
          <w:szCs w:val="32"/>
        </w:rPr>
        <w:t xml:space="preserve">KWDL </w:t>
      </w:r>
    </w:p>
    <w:p w14:paraId="6776877F" w14:textId="77777777" w:rsidR="001E493D" w:rsidRPr="00643390" w:rsidRDefault="001E493D" w:rsidP="001E493D">
      <w:pPr>
        <w:spacing w:after="0" w:line="240" w:lineRule="auto"/>
        <w:jc w:val="thaiDistribute"/>
        <w:rPr>
          <w:rFonts w:ascii="TH SarabunPSK" w:eastAsia="Calibri" w:hAnsi="TH SarabunPSK" w:cs="TH SarabunPSK"/>
          <w:sz w:val="32"/>
          <w:szCs w:val="32"/>
        </w:rPr>
      </w:pPr>
    </w:p>
    <w:tbl>
      <w:tblPr>
        <w:tblW w:w="0" w:type="auto"/>
        <w:jc w:val="center"/>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27"/>
        <w:gridCol w:w="775"/>
        <w:gridCol w:w="879"/>
        <w:gridCol w:w="816"/>
        <w:gridCol w:w="817"/>
        <w:gridCol w:w="847"/>
        <w:gridCol w:w="817"/>
        <w:gridCol w:w="847"/>
        <w:gridCol w:w="775"/>
        <w:gridCol w:w="806"/>
      </w:tblGrid>
      <w:tr w:rsidR="001E493D" w:rsidRPr="00643390" w14:paraId="67BA4AA4" w14:textId="77777777" w:rsidTr="00E56043">
        <w:trPr>
          <w:jc w:val="center"/>
        </w:trPr>
        <w:tc>
          <w:tcPr>
            <w:tcW w:w="893" w:type="dxa"/>
            <w:vMerge w:val="restart"/>
            <w:tcBorders>
              <w:top w:val="thinThickLargeGap" w:sz="8" w:space="0" w:color="auto"/>
              <w:right w:val="nil"/>
            </w:tcBorders>
            <w:shd w:val="clear" w:color="auto" w:fill="auto"/>
          </w:tcPr>
          <w:p w14:paraId="4938F30B"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r w:rsidRPr="00643390">
              <w:rPr>
                <w:rFonts w:ascii="TH SarabunPSK" w:eastAsia="MS Mincho" w:hAnsi="TH SarabunPSK" w:cs="TH SarabunPSK"/>
                <w:b/>
                <w:bCs/>
                <w:i/>
                <w:noProof/>
                <w:color w:val="000000"/>
                <w:sz w:val="32"/>
                <w:szCs w:val="32"/>
                <w:cs/>
                <w:lang w:eastAsia="ja-JP"/>
              </w:rPr>
              <w:t>กลุ่มตัวอย่าง</w:t>
            </w:r>
          </w:p>
        </w:tc>
        <w:tc>
          <w:tcPr>
            <w:tcW w:w="830" w:type="dxa"/>
            <w:vMerge w:val="restart"/>
            <w:tcBorders>
              <w:top w:val="thinThickLargeGap" w:sz="8" w:space="0" w:color="auto"/>
              <w:left w:val="nil"/>
              <w:right w:val="nil"/>
            </w:tcBorders>
            <w:shd w:val="clear" w:color="auto" w:fill="auto"/>
          </w:tcPr>
          <w:p w14:paraId="28D0DA05" w14:textId="77777777" w:rsidR="001E493D" w:rsidRPr="00643390" w:rsidRDefault="001E493D" w:rsidP="001E493D">
            <w:pPr>
              <w:spacing w:before="240" w:after="0" w:line="240" w:lineRule="auto"/>
              <w:jc w:val="center"/>
              <w:rPr>
                <w:rFonts w:ascii="TH SarabunPSK" w:eastAsia="MS Mincho" w:hAnsi="TH SarabunPSK" w:cs="TH SarabunPSK"/>
                <w:b/>
                <w:bCs/>
                <w:iCs/>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N</w:t>
            </w:r>
          </w:p>
        </w:tc>
        <w:tc>
          <w:tcPr>
            <w:tcW w:w="883" w:type="dxa"/>
            <w:vMerge w:val="restart"/>
            <w:tcBorders>
              <w:top w:val="thinThickLargeGap" w:sz="8" w:space="0" w:color="auto"/>
              <w:left w:val="nil"/>
              <w:right w:val="nil"/>
            </w:tcBorders>
            <w:shd w:val="clear" w:color="auto" w:fill="auto"/>
          </w:tcPr>
          <w:p w14:paraId="6F48B04E"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cs/>
                <w:lang w:eastAsia="ja-JP"/>
              </w:rPr>
            </w:pPr>
            <w:r w:rsidRPr="00643390">
              <w:rPr>
                <w:rFonts w:ascii="TH SarabunPSK" w:eastAsia="MS Mincho" w:hAnsi="TH SarabunPSK" w:cs="TH SarabunPSK"/>
                <w:b/>
                <w:bCs/>
                <w:i/>
                <w:noProof/>
                <w:color w:val="000000"/>
                <w:sz w:val="32"/>
                <w:szCs w:val="32"/>
                <w:cs/>
                <w:lang w:eastAsia="ja-JP"/>
              </w:rPr>
              <w:t>คะแนนเต็ม</w:t>
            </w:r>
          </w:p>
        </w:tc>
        <w:tc>
          <w:tcPr>
            <w:tcW w:w="1703" w:type="dxa"/>
            <w:gridSpan w:val="2"/>
            <w:tcBorders>
              <w:top w:val="thinThickLargeGap" w:sz="8" w:space="0" w:color="auto"/>
              <w:left w:val="nil"/>
              <w:bottom w:val="single" w:sz="4" w:space="0" w:color="000000"/>
              <w:right w:val="nil"/>
            </w:tcBorders>
            <w:shd w:val="clear" w:color="auto" w:fill="auto"/>
          </w:tcPr>
          <w:p w14:paraId="52A08CE8"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r w:rsidRPr="00643390">
              <w:rPr>
                <w:rFonts w:ascii="TH SarabunPSK" w:eastAsia="MS Mincho" w:hAnsi="TH SarabunPSK" w:cs="TH SarabunPSK"/>
                <w:b/>
                <w:bCs/>
                <w:i/>
                <w:noProof/>
                <w:color w:val="000000"/>
                <w:sz w:val="32"/>
                <w:szCs w:val="32"/>
                <w:cs/>
                <w:lang w:eastAsia="ja-JP"/>
              </w:rPr>
              <w:t>ก่อนเรียน</w:t>
            </w:r>
          </w:p>
        </w:tc>
        <w:tc>
          <w:tcPr>
            <w:tcW w:w="1719" w:type="dxa"/>
            <w:gridSpan w:val="2"/>
            <w:tcBorders>
              <w:top w:val="thinThickLargeGap" w:sz="8" w:space="0" w:color="auto"/>
              <w:left w:val="nil"/>
              <w:right w:val="nil"/>
            </w:tcBorders>
            <w:shd w:val="clear" w:color="auto" w:fill="auto"/>
          </w:tcPr>
          <w:p w14:paraId="744A81C3"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r w:rsidRPr="00643390">
              <w:rPr>
                <w:rFonts w:ascii="TH SarabunPSK" w:eastAsia="MS Mincho" w:hAnsi="TH SarabunPSK" w:cs="TH SarabunPSK"/>
                <w:b/>
                <w:bCs/>
                <w:i/>
                <w:noProof/>
                <w:color w:val="000000"/>
                <w:sz w:val="32"/>
                <w:szCs w:val="32"/>
                <w:cs/>
                <w:lang w:eastAsia="ja-JP"/>
              </w:rPr>
              <w:t>หลังเรียน</w:t>
            </w:r>
          </w:p>
        </w:tc>
        <w:tc>
          <w:tcPr>
            <w:tcW w:w="867" w:type="dxa"/>
            <w:vMerge w:val="restart"/>
            <w:tcBorders>
              <w:top w:val="thinThickLargeGap" w:sz="8" w:space="0" w:color="auto"/>
              <w:left w:val="nil"/>
              <w:right w:val="nil"/>
            </w:tcBorders>
            <w:shd w:val="clear" w:color="auto" w:fill="auto"/>
          </w:tcPr>
          <w:p w14:paraId="6960FBBD" w14:textId="77777777" w:rsidR="001E493D" w:rsidRPr="00643390" w:rsidRDefault="001E493D" w:rsidP="001E493D">
            <w:pPr>
              <w:spacing w:before="240" w:after="0" w:line="240" w:lineRule="auto"/>
              <w:ind w:left="720" w:hanging="720"/>
              <w:jc w:val="center"/>
              <w:rPr>
                <w:rFonts w:ascii="TH SarabunPSK" w:eastAsia="MS Mincho" w:hAnsi="TH SarabunPSK" w:cs="TH SarabunPSK"/>
                <w:b/>
                <w:bCs/>
                <w:iCs/>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t</w:t>
            </w:r>
          </w:p>
        </w:tc>
        <w:tc>
          <w:tcPr>
            <w:tcW w:w="831" w:type="dxa"/>
            <w:vMerge w:val="restart"/>
            <w:tcBorders>
              <w:top w:val="thinThickLargeGap" w:sz="8" w:space="0" w:color="auto"/>
              <w:left w:val="nil"/>
              <w:right w:val="nil"/>
            </w:tcBorders>
            <w:shd w:val="clear" w:color="auto" w:fill="auto"/>
          </w:tcPr>
          <w:p w14:paraId="48A68310" w14:textId="77777777" w:rsidR="001E493D" w:rsidRPr="00643390" w:rsidRDefault="001E493D" w:rsidP="001E493D">
            <w:pPr>
              <w:spacing w:before="240" w:after="0" w:line="240" w:lineRule="auto"/>
              <w:jc w:val="center"/>
              <w:rPr>
                <w:rFonts w:ascii="TH SarabunPSK" w:eastAsia="MS Mincho" w:hAnsi="TH SarabunPSK" w:cs="TH SarabunPSK"/>
                <w:b/>
                <w:bCs/>
                <w:iCs/>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df</w:t>
            </w:r>
          </w:p>
        </w:tc>
        <w:tc>
          <w:tcPr>
            <w:tcW w:w="852" w:type="dxa"/>
            <w:vMerge w:val="restart"/>
            <w:tcBorders>
              <w:top w:val="thinThickLargeGap" w:sz="8" w:space="0" w:color="auto"/>
              <w:left w:val="nil"/>
            </w:tcBorders>
            <w:shd w:val="clear" w:color="auto" w:fill="auto"/>
          </w:tcPr>
          <w:p w14:paraId="36FECAE3" w14:textId="77777777" w:rsidR="001E493D" w:rsidRPr="00643390" w:rsidRDefault="001E493D" w:rsidP="001E493D">
            <w:pPr>
              <w:spacing w:before="240" w:after="0" w:line="240" w:lineRule="auto"/>
              <w:jc w:val="center"/>
              <w:rPr>
                <w:rFonts w:ascii="TH SarabunPSK" w:eastAsia="MS Mincho" w:hAnsi="TH SarabunPSK" w:cs="TH SarabunPSK"/>
                <w:b/>
                <w:bCs/>
                <w:iCs/>
                <w:noProof/>
                <w:color w:val="000000"/>
                <w:sz w:val="32"/>
                <w:szCs w:val="32"/>
                <w:vertAlign w:val="superscript"/>
                <w:lang w:eastAsia="ja-JP"/>
              </w:rPr>
            </w:pPr>
            <w:r w:rsidRPr="00643390">
              <w:rPr>
                <w:rFonts w:ascii="TH SarabunPSK" w:eastAsia="MS Mincho" w:hAnsi="TH SarabunPSK" w:cs="TH SarabunPSK"/>
                <w:b/>
                <w:bCs/>
                <w:iCs/>
                <w:noProof/>
                <w:color w:val="000000"/>
                <w:sz w:val="32"/>
                <w:szCs w:val="32"/>
                <w:lang w:eastAsia="ja-JP"/>
              </w:rPr>
              <w:t>sig</w:t>
            </w:r>
            <w:r w:rsidRPr="00643390">
              <w:rPr>
                <w:rFonts w:ascii="TH SarabunPSK" w:eastAsia="MS Mincho" w:hAnsi="TH SarabunPSK" w:cs="TH SarabunPSK"/>
                <w:b/>
                <w:bCs/>
                <w:iCs/>
                <w:noProof/>
                <w:color w:val="000000"/>
                <w:sz w:val="32"/>
                <w:szCs w:val="32"/>
                <w:vertAlign w:val="superscript"/>
                <w:lang w:eastAsia="ja-JP"/>
              </w:rPr>
              <w:t>*</w:t>
            </w:r>
          </w:p>
        </w:tc>
      </w:tr>
      <w:tr w:rsidR="001E493D" w:rsidRPr="00643390" w14:paraId="7ABD17FC" w14:textId="77777777" w:rsidTr="00E56043">
        <w:trPr>
          <w:jc w:val="center"/>
        </w:trPr>
        <w:tc>
          <w:tcPr>
            <w:tcW w:w="893" w:type="dxa"/>
            <w:vMerge/>
            <w:tcBorders>
              <w:right w:val="nil"/>
            </w:tcBorders>
            <w:shd w:val="clear" w:color="auto" w:fill="auto"/>
          </w:tcPr>
          <w:p w14:paraId="70CE7028"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p>
        </w:tc>
        <w:tc>
          <w:tcPr>
            <w:tcW w:w="830" w:type="dxa"/>
            <w:vMerge/>
            <w:tcBorders>
              <w:left w:val="nil"/>
              <w:right w:val="nil"/>
            </w:tcBorders>
            <w:shd w:val="clear" w:color="auto" w:fill="auto"/>
          </w:tcPr>
          <w:p w14:paraId="3AB1B507"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p>
        </w:tc>
        <w:tc>
          <w:tcPr>
            <w:tcW w:w="883" w:type="dxa"/>
            <w:vMerge/>
            <w:tcBorders>
              <w:left w:val="nil"/>
              <w:right w:val="nil"/>
            </w:tcBorders>
            <w:shd w:val="clear" w:color="auto" w:fill="auto"/>
          </w:tcPr>
          <w:p w14:paraId="4E7AA92E"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p>
        </w:tc>
        <w:tc>
          <w:tcPr>
            <w:tcW w:w="851" w:type="dxa"/>
            <w:tcBorders>
              <w:left w:val="nil"/>
              <w:right w:val="nil"/>
            </w:tcBorders>
            <w:shd w:val="clear" w:color="auto" w:fill="auto"/>
          </w:tcPr>
          <w:p w14:paraId="52B9292B" w14:textId="7CEFDC73" w:rsidR="001E493D" w:rsidRPr="00643390" w:rsidRDefault="00421E79" w:rsidP="001E493D">
            <w:pPr>
              <w:spacing w:after="0" w:line="240" w:lineRule="auto"/>
              <w:jc w:val="center"/>
              <w:rPr>
                <w:rFonts w:ascii="TH SarabunPSK" w:eastAsia="MS Mincho" w:hAnsi="TH SarabunPSK" w:cs="TH SarabunPSK"/>
                <w:b/>
                <w:bCs/>
                <w:iCs/>
                <w:noProof/>
                <w:color w:val="000000"/>
                <w:sz w:val="32"/>
                <w:szCs w:val="32"/>
                <w:lang w:eastAsia="ja-JP"/>
              </w:rPr>
            </w:pPr>
            <m:oMathPara>
              <m:oMath>
                <m:acc>
                  <m:accPr>
                    <m:chr m:val="̅"/>
                    <m:ctrlPr>
                      <w:rPr>
                        <w:rFonts w:ascii="Cambria Math" w:eastAsia="MS Mincho" w:hAnsi="Cambria Math" w:cs="TH SarabunPSK"/>
                        <w:iCs/>
                        <w:noProof/>
                        <w:color w:val="000000"/>
                        <w:sz w:val="32"/>
                        <w:szCs w:val="32"/>
                        <w:lang w:eastAsia="ja-JP"/>
                      </w:rPr>
                    </m:ctrlPr>
                  </m:accPr>
                  <m:e>
                    <m:r>
                      <m:rPr>
                        <m:sty m:val="p"/>
                      </m:rPr>
                      <w:rPr>
                        <w:rFonts w:ascii="Cambria Math" w:eastAsia="MS Mincho" w:hAnsi="Cambria Math" w:cs="TH SarabunPSK"/>
                        <w:noProof/>
                        <w:color w:val="000000"/>
                        <w:sz w:val="32"/>
                        <w:szCs w:val="32"/>
                        <w:lang w:eastAsia="ja-JP"/>
                      </w:rPr>
                      <m:t>x</m:t>
                    </m:r>
                  </m:e>
                </m:acc>
              </m:oMath>
            </m:oMathPara>
          </w:p>
        </w:tc>
        <w:tc>
          <w:tcPr>
            <w:tcW w:w="852" w:type="dxa"/>
            <w:tcBorders>
              <w:left w:val="nil"/>
              <w:right w:val="nil"/>
            </w:tcBorders>
            <w:shd w:val="clear" w:color="auto" w:fill="auto"/>
          </w:tcPr>
          <w:p w14:paraId="246D4032" w14:textId="77777777" w:rsidR="001E493D" w:rsidRPr="00643390" w:rsidRDefault="001E493D" w:rsidP="001E493D">
            <w:pPr>
              <w:spacing w:after="0" w:line="240" w:lineRule="auto"/>
              <w:jc w:val="center"/>
              <w:rPr>
                <w:rFonts w:ascii="TH SarabunPSK" w:eastAsia="MS Mincho" w:hAnsi="TH SarabunPSK" w:cs="TH SarabunPSK"/>
                <w:b/>
                <w:bCs/>
                <w:iCs/>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S.D.</w:t>
            </w:r>
          </w:p>
        </w:tc>
        <w:tc>
          <w:tcPr>
            <w:tcW w:w="867" w:type="dxa"/>
            <w:tcBorders>
              <w:left w:val="nil"/>
              <w:right w:val="nil"/>
            </w:tcBorders>
            <w:shd w:val="clear" w:color="auto" w:fill="auto"/>
          </w:tcPr>
          <w:p w14:paraId="0E449562" w14:textId="79E6CC4E" w:rsidR="001E493D" w:rsidRPr="00643390" w:rsidRDefault="00421E79" w:rsidP="001E493D">
            <w:pPr>
              <w:spacing w:after="0" w:line="240" w:lineRule="auto"/>
              <w:jc w:val="center"/>
              <w:rPr>
                <w:rFonts w:ascii="TH SarabunPSK" w:eastAsia="MS Mincho" w:hAnsi="TH SarabunPSK" w:cs="TH SarabunPSK"/>
                <w:b/>
                <w:bCs/>
                <w:i/>
                <w:noProof/>
                <w:color w:val="000000"/>
                <w:sz w:val="32"/>
                <w:szCs w:val="32"/>
                <w:lang w:eastAsia="ja-JP"/>
              </w:rPr>
            </w:pPr>
            <m:oMathPara>
              <m:oMath>
                <m:acc>
                  <m:accPr>
                    <m:chr m:val="̅"/>
                    <m:ctrlPr>
                      <w:rPr>
                        <w:rFonts w:ascii="Cambria Math" w:eastAsia="MS Mincho" w:hAnsi="Cambria Math" w:cs="TH SarabunPSK"/>
                        <w:iCs/>
                        <w:noProof/>
                        <w:color w:val="000000"/>
                        <w:sz w:val="32"/>
                        <w:szCs w:val="32"/>
                        <w:lang w:eastAsia="ja-JP"/>
                      </w:rPr>
                    </m:ctrlPr>
                  </m:accPr>
                  <m:e>
                    <m:r>
                      <m:rPr>
                        <m:sty m:val="p"/>
                      </m:rPr>
                      <w:rPr>
                        <w:rFonts w:ascii="Cambria Math" w:eastAsia="MS Mincho" w:hAnsi="Cambria Math" w:cs="TH SarabunPSK"/>
                        <w:noProof/>
                        <w:color w:val="000000"/>
                        <w:sz w:val="32"/>
                        <w:szCs w:val="32"/>
                        <w:lang w:eastAsia="ja-JP"/>
                      </w:rPr>
                      <m:t>x</m:t>
                    </m:r>
                  </m:e>
                </m:acc>
              </m:oMath>
            </m:oMathPara>
          </w:p>
        </w:tc>
        <w:tc>
          <w:tcPr>
            <w:tcW w:w="852" w:type="dxa"/>
            <w:tcBorders>
              <w:left w:val="nil"/>
              <w:right w:val="nil"/>
            </w:tcBorders>
            <w:shd w:val="clear" w:color="auto" w:fill="auto"/>
          </w:tcPr>
          <w:p w14:paraId="7823948F" w14:textId="77777777" w:rsidR="001E493D" w:rsidRPr="00643390" w:rsidRDefault="001E493D" w:rsidP="001E493D">
            <w:pPr>
              <w:spacing w:after="0" w:line="240" w:lineRule="auto"/>
              <w:jc w:val="center"/>
              <w:rPr>
                <w:rFonts w:ascii="TH SarabunPSK" w:eastAsia="MS Mincho" w:hAnsi="TH SarabunPSK" w:cs="TH SarabunPSK"/>
                <w:b/>
                <w:bCs/>
                <w:i/>
                <w:noProof/>
                <w:color w:val="000000"/>
                <w:sz w:val="32"/>
                <w:szCs w:val="32"/>
                <w:lang w:eastAsia="ja-JP"/>
              </w:rPr>
            </w:pPr>
            <w:r w:rsidRPr="00643390">
              <w:rPr>
                <w:rFonts w:ascii="TH SarabunPSK" w:eastAsia="MS Mincho" w:hAnsi="TH SarabunPSK" w:cs="TH SarabunPSK"/>
                <w:b/>
                <w:bCs/>
                <w:iCs/>
                <w:noProof/>
                <w:color w:val="000000"/>
                <w:sz w:val="32"/>
                <w:szCs w:val="32"/>
                <w:lang w:eastAsia="ja-JP"/>
              </w:rPr>
              <w:t>S.D.</w:t>
            </w:r>
          </w:p>
        </w:tc>
        <w:tc>
          <w:tcPr>
            <w:tcW w:w="867" w:type="dxa"/>
            <w:vMerge/>
            <w:tcBorders>
              <w:left w:val="nil"/>
              <w:right w:val="nil"/>
            </w:tcBorders>
            <w:shd w:val="clear" w:color="auto" w:fill="auto"/>
          </w:tcPr>
          <w:p w14:paraId="0807287D" w14:textId="77777777" w:rsidR="001E493D" w:rsidRPr="00643390" w:rsidRDefault="001E493D" w:rsidP="001E493D">
            <w:pPr>
              <w:spacing w:after="0" w:line="240" w:lineRule="auto"/>
              <w:jc w:val="thaiDistribute"/>
              <w:rPr>
                <w:rFonts w:ascii="TH SarabunPSK" w:eastAsia="MS Mincho" w:hAnsi="TH SarabunPSK" w:cs="TH SarabunPSK"/>
                <w:b/>
                <w:bCs/>
                <w:i/>
                <w:noProof/>
                <w:color w:val="000000"/>
                <w:sz w:val="32"/>
                <w:szCs w:val="32"/>
                <w:lang w:eastAsia="ja-JP"/>
              </w:rPr>
            </w:pPr>
          </w:p>
        </w:tc>
        <w:tc>
          <w:tcPr>
            <w:tcW w:w="831" w:type="dxa"/>
            <w:vMerge/>
            <w:tcBorders>
              <w:left w:val="nil"/>
              <w:right w:val="nil"/>
            </w:tcBorders>
            <w:shd w:val="clear" w:color="auto" w:fill="auto"/>
          </w:tcPr>
          <w:p w14:paraId="15A904AD" w14:textId="77777777" w:rsidR="001E493D" w:rsidRPr="00643390" w:rsidRDefault="001E493D" w:rsidP="001E493D">
            <w:pPr>
              <w:spacing w:after="0" w:line="240" w:lineRule="auto"/>
              <w:jc w:val="thaiDistribute"/>
              <w:rPr>
                <w:rFonts w:ascii="TH SarabunPSK" w:eastAsia="MS Mincho" w:hAnsi="TH SarabunPSK" w:cs="TH SarabunPSK"/>
                <w:b/>
                <w:bCs/>
                <w:i/>
                <w:noProof/>
                <w:color w:val="000000"/>
                <w:sz w:val="32"/>
                <w:szCs w:val="32"/>
                <w:lang w:eastAsia="ja-JP"/>
              </w:rPr>
            </w:pPr>
          </w:p>
        </w:tc>
        <w:tc>
          <w:tcPr>
            <w:tcW w:w="852" w:type="dxa"/>
            <w:vMerge/>
            <w:tcBorders>
              <w:left w:val="nil"/>
            </w:tcBorders>
            <w:shd w:val="clear" w:color="auto" w:fill="auto"/>
          </w:tcPr>
          <w:p w14:paraId="10251C58" w14:textId="77777777" w:rsidR="001E493D" w:rsidRPr="00643390" w:rsidRDefault="001E493D" w:rsidP="001E493D">
            <w:pPr>
              <w:spacing w:after="0" w:line="240" w:lineRule="auto"/>
              <w:jc w:val="thaiDistribute"/>
              <w:rPr>
                <w:rFonts w:ascii="TH SarabunPSK" w:eastAsia="MS Mincho" w:hAnsi="TH SarabunPSK" w:cs="TH SarabunPSK"/>
                <w:b/>
                <w:bCs/>
                <w:i/>
                <w:noProof/>
                <w:color w:val="000000"/>
                <w:sz w:val="32"/>
                <w:szCs w:val="32"/>
                <w:lang w:eastAsia="ja-JP"/>
              </w:rPr>
            </w:pPr>
          </w:p>
        </w:tc>
      </w:tr>
      <w:tr w:rsidR="001E493D" w:rsidRPr="00643390" w14:paraId="764C2B6D" w14:textId="77777777" w:rsidTr="00E56043">
        <w:trPr>
          <w:jc w:val="center"/>
        </w:trPr>
        <w:tc>
          <w:tcPr>
            <w:tcW w:w="893" w:type="dxa"/>
            <w:tcBorders>
              <w:right w:val="nil"/>
            </w:tcBorders>
            <w:shd w:val="clear" w:color="auto" w:fill="auto"/>
          </w:tcPr>
          <w:p w14:paraId="434E0B58" w14:textId="77777777" w:rsidR="001E493D" w:rsidRPr="00643390" w:rsidRDefault="001E493D" w:rsidP="001E493D">
            <w:pPr>
              <w:spacing w:after="0" w:line="240" w:lineRule="auto"/>
              <w:jc w:val="center"/>
              <w:rPr>
                <w:rFonts w:ascii="TH SarabunPSK" w:eastAsia="MS Mincho" w:hAnsi="TH SarabunPSK" w:cs="TH SarabunPSK"/>
                <w:i/>
                <w:noProof/>
                <w:color w:val="000000"/>
                <w:sz w:val="32"/>
                <w:szCs w:val="32"/>
                <w:lang w:eastAsia="ja-JP"/>
              </w:rPr>
            </w:pPr>
            <w:r w:rsidRPr="00643390">
              <w:rPr>
                <w:rFonts w:ascii="TH SarabunPSK" w:eastAsia="MS Mincho" w:hAnsi="TH SarabunPSK" w:cs="TH SarabunPSK"/>
                <w:i/>
                <w:noProof/>
                <w:color w:val="000000"/>
                <w:sz w:val="32"/>
                <w:szCs w:val="32"/>
                <w:cs/>
                <w:lang w:eastAsia="ja-JP"/>
              </w:rPr>
              <w:t>ผู้เรียน</w:t>
            </w:r>
          </w:p>
        </w:tc>
        <w:tc>
          <w:tcPr>
            <w:tcW w:w="830" w:type="dxa"/>
            <w:tcBorders>
              <w:left w:val="nil"/>
              <w:right w:val="nil"/>
            </w:tcBorders>
            <w:shd w:val="clear" w:color="auto" w:fill="auto"/>
          </w:tcPr>
          <w:p w14:paraId="2415FEEB"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44</w:t>
            </w:r>
          </w:p>
        </w:tc>
        <w:tc>
          <w:tcPr>
            <w:tcW w:w="883" w:type="dxa"/>
            <w:tcBorders>
              <w:left w:val="nil"/>
              <w:right w:val="nil"/>
            </w:tcBorders>
            <w:shd w:val="clear" w:color="auto" w:fill="auto"/>
          </w:tcPr>
          <w:p w14:paraId="7AE14FF0"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20</w:t>
            </w:r>
          </w:p>
        </w:tc>
        <w:tc>
          <w:tcPr>
            <w:tcW w:w="851" w:type="dxa"/>
            <w:tcBorders>
              <w:left w:val="nil"/>
              <w:right w:val="nil"/>
            </w:tcBorders>
            <w:shd w:val="clear" w:color="auto" w:fill="auto"/>
          </w:tcPr>
          <w:p w14:paraId="30C4B0D6"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8.20</w:t>
            </w:r>
          </w:p>
        </w:tc>
        <w:tc>
          <w:tcPr>
            <w:tcW w:w="852" w:type="dxa"/>
            <w:tcBorders>
              <w:left w:val="nil"/>
              <w:right w:val="nil"/>
            </w:tcBorders>
            <w:shd w:val="clear" w:color="auto" w:fill="auto"/>
          </w:tcPr>
          <w:p w14:paraId="04C0C4F5"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2.80</w:t>
            </w:r>
          </w:p>
        </w:tc>
        <w:tc>
          <w:tcPr>
            <w:tcW w:w="867" w:type="dxa"/>
            <w:tcBorders>
              <w:left w:val="nil"/>
              <w:right w:val="nil"/>
            </w:tcBorders>
            <w:shd w:val="clear" w:color="auto" w:fill="auto"/>
          </w:tcPr>
          <w:p w14:paraId="72509BDB"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14.98</w:t>
            </w:r>
          </w:p>
        </w:tc>
        <w:tc>
          <w:tcPr>
            <w:tcW w:w="852" w:type="dxa"/>
            <w:tcBorders>
              <w:left w:val="nil"/>
              <w:right w:val="nil"/>
            </w:tcBorders>
            <w:shd w:val="clear" w:color="auto" w:fill="auto"/>
          </w:tcPr>
          <w:p w14:paraId="19780AE2"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2.51</w:t>
            </w:r>
          </w:p>
        </w:tc>
        <w:tc>
          <w:tcPr>
            <w:tcW w:w="867" w:type="dxa"/>
            <w:tcBorders>
              <w:left w:val="nil"/>
              <w:right w:val="nil"/>
            </w:tcBorders>
            <w:shd w:val="clear" w:color="auto" w:fill="auto"/>
          </w:tcPr>
          <w:p w14:paraId="2D46505A"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-15.12</w:t>
            </w:r>
          </w:p>
        </w:tc>
        <w:tc>
          <w:tcPr>
            <w:tcW w:w="831" w:type="dxa"/>
            <w:tcBorders>
              <w:left w:val="nil"/>
              <w:right w:val="nil"/>
            </w:tcBorders>
            <w:shd w:val="clear" w:color="auto" w:fill="auto"/>
          </w:tcPr>
          <w:p w14:paraId="7D8554C6" w14:textId="77777777" w:rsidR="001E493D" w:rsidRPr="00643390" w:rsidRDefault="001E493D" w:rsidP="001E493D">
            <w:pPr>
              <w:spacing w:after="0" w:line="240" w:lineRule="auto"/>
              <w:jc w:val="center"/>
              <w:rPr>
                <w:rFonts w:ascii="TH SarabunPSK" w:eastAsia="MS Mincho" w:hAnsi="TH SarabunPSK" w:cs="TH SarabunPSK"/>
                <w:i/>
                <w:noProof/>
                <w:color w:val="000000"/>
                <w:sz w:val="32"/>
                <w:szCs w:val="32"/>
                <w:lang w:eastAsia="ja-JP"/>
              </w:rPr>
            </w:pPr>
            <w:r w:rsidRPr="00643390">
              <w:rPr>
                <w:rFonts w:ascii="TH SarabunPSK" w:eastAsia="MS Mincho" w:hAnsi="TH SarabunPSK" w:cs="TH SarabunPSK"/>
                <w:i/>
                <w:noProof/>
                <w:color w:val="000000"/>
                <w:sz w:val="32"/>
                <w:szCs w:val="32"/>
                <w:cs/>
                <w:lang w:eastAsia="ja-JP"/>
              </w:rPr>
              <w:t>43</w:t>
            </w:r>
          </w:p>
        </w:tc>
        <w:tc>
          <w:tcPr>
            <w:tcW w:w="852" w:type="dxa"/>
            <w:tcBorders>
              <w:left w:val="nil"/>
            </w:tcBorders>
            <w:shd w:val="clear" w:color="auto" w:fill="auto"/>
          </w:tcPr>
          <w:p w14:paraId="7F122617" w14:textId="77777777" w:rsidR="001E493D" w:rsidRPr="00643390" w:rsidRDefault="001E493D" w:rsidP="001E493D">
            <w:pPr>
              <w:spacing w:after="0" w:line="240" w:lineRule="auto"/>
              <w:jc w:val="center"/>
              <w:rPr>
                <w:rFonts w:ascii="TH SarabunPSK" w:eastAsia="MS Mincho" w:hAnsi="TH SarabunPSK" w:cs="TH SarabunPSK"/>
                <w:iCs/>
                <w:noProof/>
                <w:color w:val="000000"/>
                <w:sz w:val="32"/>
                <w:szCs w:val="32"/>
                <w:lang w:eastAsia="ja-JP"/>
              </w:rPr>
            </w:pPr>
            <w:r w:rsidRPr="00643390">
              <w:rPr>
                <w:rFonts w:ascii="TH SarabunPSK" w:eastAsia="MS Mincho" w:hAnsi="TH SarabunPSK" w:cs="TH SarabunPSK"/>
                <w:iCs/>
                <w:noProof/>
                <w:color w:val="000000"/>
                <w:sz w:val="32"/>
                <w:szCs w:val="32"/>
                <w:lang w:eastAsia="ja-JP"/>
              </w:rPr>
              <w:t>.00</w:t>
            </w:r>
          </w:p>
        </w:tc>
      </w:tr>
    </w:tbl>
    <w:p w14:paraId="632AE42A" w14:textId="77777777" w:rsidR="001E493D" w:rsidRPr="00643390" w:rsidRDefault="001E493D" w:rsidP="001E493D">
      <w:pPr>
        <w:spacing w:after="0" w:line="240" w:lineRule="auto"/>
        <w:jc w:val="thaiDistribute"/>
        <w:rPr>
          <w:rFonts w:ascii="TH SarabunPSK" w:eastAsia="Calibri" w:hAnsi="TH SarabunPSK" w:cs="TH SarabunPSK"/>
          <w:sz w:val="32"/>
          <w:szCs w:val="32"/>
        </w:rPr>
      </w:pPr>
      <w:r w:rsidRPr="00643390">
        <w:rPr>
          <w:rFonts w:ascii="TH SarabunPSK" w:eastAsia="Calibri" w:hAnsi="TH SarabunPSK" w:cs="TH SarabunPSK"/>
          <w:sz w:val="32"/>
          <w:szCs w:val="32"/>
          <w:cs/>
        </w:rPr>
        <w:t>*ค่านัยสำคัญทางสถิติที่ระดับ .05</w:t>
      </w:r>
    </w:p>
    <w:p w14:paraId="7F800AED" w14:textId="77777777" w:rsidR="001E493D" w:rsidRPr="00643390" w:rsidRDefault="001E493D" w:rsidP="001E493D">
      <w:pPr>
        <w:spacing w:after="0" w:line="240" w:lineRule="auto"/>
        <w:jc w:val="thaiDistribute"/>
        <w:rPr>
          <w:rFonts w:ascii="TH SarabunPSK" w:eastAsia="Calibri" w:hAnsi="TH SarabunPSK" w:cs="TH SarabunPSK"/>
          <w:sz w:val="32"/>
          <w:szCs w:val="32"/>
        </w:rPr>
      </w:pPr>
    </w:p>
    <w:p w14:paraId="6E3026F9" w14:textId="349808A6" w:rsidR="001E493D" w:rsidRPr="00643390" w:rsidRDefault="001E493D" w:rsidP="001E493D">
      <w:pPr>
        <w:spacing w:after="0" w:line="240" w:lineRule="auto"/>
        <w:ind w:firstLine="720"/>
        <w:jc w:val="thaiDistribute"/>
        <w:rPr>
          <w:rFonts w:ascii="TH SarabunPSK" w:eastAsia="Calibri" w:hAnsi="TH SarabunPSK" w:cs="TH SarabunPSK"/>
          <w:sz w:val="32"/>
          <w:szCs w:val="32"/>
        </w:rPr>
      </w:pPr>
      <w:r w:rsidRPr="00643390">
        <w:rPr>
          <w:rFonts w:ascii="TH SarabunPSK" w:eastAsia="Calibri" w:hAnsi="TH SarabunPSK" w:cs="TH SarabunPSK"/>
          <w:sz w:val="32"/>
          <w:szCs w:val="32"/>
          <w:cs/>
        </w:rPr>
        <w:t xml:space="preserve">จากตารางที่ 2 การเปรียบเทียบผลสัมฤทธิ์ทางการเรียนรายวิชาฟิสิกส์ เรื่อง สนามไฟฟ้า ของนักเรียนชั้นมัธยมศึกษาปีที่ 5 ด้วยการจัดการเรียนรู้แบบสืบเสาะ ร่วมกับเทคนิค </w:t>
      </w:r>
      <w:r w:rsidRPr="00643390">
        <w:rPr>
          <w:rFonts w:ascii="TH SarabunPSK" w:eastAsia="Calibri" w:hAnsi="TH SarabunPSK" w:cs="TH SarabunPSK"/>
          <w:sz w:val="32"/>
          <w:szCs w:val="32"/>
        </w:rPr>
        <w:t xml:space="preserve">KWDL </w:t>
      </w:r>
      <w:r w:rsidRPr="00643390">
        <w:rPr>
          <w:rFonts w:ascii="TH SarabunPSK" w:eastAsia="Calibri" w:hAnsi="TH SarabunPSK" w:cs="TH SarabunPSK"/>
          <w:sz w:val="32"/>
          <w:szCs w:val="32"/>
          <w:cs/>
        </w:rPr>
        <w:t>พบว่า นักเรียนมีคะแนนหลังเรียนสูงกว่าก่อนเรียน (</w:t>
      </w:r>
      <w:r w:rsidRPr="00643390">
        <w:rPr>
          <w:rFonts w:ascii="TH SarabunPSK" w:eastAsia="Calibri" w:hAnsi="TH SarabunPSK" w:cs="TH SarabunPSK"/>
          <w:position w:val="-6"/>
          <w:sz w:val="32"/>
          <w:szCs w:val="32"/>
          <w:cs/>
        </w:rPr>
        <w:object w:dxaOrig="760" w:dyaOrig="260" w14:anchorId="3CA9FC7D">
          <v:shape id="_x0000_i1028" type="#_x0000_t75" style="width:36pt;height:15.45pt" o:ole="">
            <v:imagedata r:id="rId15" o:title=""/>
          </v:shape>
          <o:OLEObject Type="Embed" ProgID="Equation.DSMT4" ShapeID="_x0000_i1028" DrawAspect="Content" ObjectID="_1709956931" r:id="rId16"/>
        </w:object>
      </w:r>
      <w:r w:rsidRPr="00643390">
        <w:rPr>
          <w:rFonts w:ascii="TH SarabunPSK" w:eastAsia="Calibri" w:hAnsi="TH SarabunPSK" w:cs="TH SarabunPSK"/>
          <w:sz w:val="32"/>
          <w:szCs w:val="32"/>
        </w:rPr>
        <w:t xml:space="preserve">, </w:t>
      </w:r>
      <w:bookmarkStart w:id="10" w:name="_Hlk95211194"/>
      <w:r w:rsidRPr="00643390">
        <w:rPr>
          <w:rFonts w:ascii="TH SarabunPSK" w:eastAsia="Calibri" w:hAnsi="TH SarabunPSK" w:cs="TH SarabunPSK"/>
          <w:sz w:val="32"/>
          <w:szCs w:val="32"/>
        </w:rPr>
        <w:t>S.D.=</w:t>
      </w:r>
      <w:r w:rsidRPr="00643390">
        <w:rPr>
          <w:rFonts w:ascii="TH SarabunPSK" w:eastAsia="Calibri" w:hAnsi="TH SarabunPSK" w:cs="TH SarabunPSK"/>
          <w:sz w:val="32"/>
          <w:szCs w:val="32"/>
          <w:cs/>
        </w:rPr>
        <w:t xml:space="preserve">2.51 </w:t>
      </w:r>
      <w:bookmarkEnd w:id="10"/>
      <w:r w:rsidRPr="00643390">
        <w:rPr>
          <w:rFonts w:ascii="TH SarabunPSK" w:eastAsia="Calibri" w:hAnsi="TH SarabunPSK" w:cs="TH SarabunPSK"/>
          <w:sz w:val="32"/>
          <w:szCs w:val="32"/>
          <w:cs/>
        </w:rPr>
        <w:t>และ</w:t>
      </w:r>
      <w:r w:rsidRPr="00643390">
        <w:rPr>
          <w:rFonts w:ascii="TH SarabunPSK" w:eastAsia="Calibri" w:hAnsi="TH SarabunPSK" w:cs="TH SarabunPSK"/>
          <w:position w:val="-6"/>
          <w:sz w:val="32"/>
          <w:szCs w:val="32"/>
          <w:cs/>
        </w:rPr>
        <w:object w:dxaOrig="660" w:dyaOrig="260" w14:anchorId="60482538">
          <v:shape id="_x0000_i1029" type="#_x0000_t75" style="width:30.85pt;height:15.45pt" o:ole="">
            <v:imagedata r:id="rId17" o:title=""/>
          </v:shape>
          <o:OLEObject Type="Embed" ProgID="Equation.DSMT4" ShapeID="_x0000_i1029" DrawAspect="Content" ObjectID="_1709956932" r:id="rId18"/>
        </w:object>
      </w:r>
      <w:r w:rsidRPr="00643390">
        <w:rPr>
          <w:rFonts w:ascii="TH SarabunPSK" w:eastAsia="Calibri" w:hAnsi="TH SarabunPSK" w:cs="TH SarabunPSK"/>
          <w:sz w:val="32"/>
          <w:szCs w:val="32"/>
        </w:rPr>
        <w:t>, S.D.=</w:t>
      </w:r>
      <w:r w:rsidRPr="00643390">
        <w:rPr>
          <w:rFonts w:ascii="TH SarabunPSK" w:eastAsia="Calibri" w:hAnsi="TH SarabunPSK" w:cs="TH SarabunPSK"/>
          <w:sz w:val="32"/>
          <w:szCs w:val="32"/>
          <w:cs/>
        </w:rPr>
        <w:t xml:space="preserve">2.80) อย่างมีนัยสำคัญทางสถิติที่ระดับ .05 </w:t>
      </w:r>
    </w:p>
    <w:p w14:paraId="3F1C3950" w14:textId="111448E3" w:rsidR="001E493D" w:rsidRDefault="001E493D" w:rsidP="001E493D">
      <w:pPr>
        <w:spacing w:after="0" w:line="240" w:lineRule="auto"/>
        <w:ind w:firstLine="720"/>
        <w:jc w:val="thaiDistribute"/>
        <w:rPr>
          <w:rFonts w:ascii="TH SarabunPSK" w:eastAsia="Calibri" w:hAnsi="TH SarabunPSK" w:cs="TH SarabunPSK"/>
          <w:sz w:val="32"/>
          <w:szCs w:val="32"/>
        </w:rPr>
      </w:pPr>
    </w:p>
    <w:p w14:paraId="523CEE7A" w14:textId="77777777" w:rsidR="00F87347" w:rsidRPr="00643390" w:rsidRDefault="00F87347" w:rsidP="001E493D">
      <w:pPr>
        <w:spacing w:after="0" w:line="240" w:lineRule="auto"/>
        <w:ind w:firstLine="720"/>
        <w:jc w:val="thaiDistribute"/>
        <w:rPr>
          <w:rFonts w:ascii="TH SarabunPSK" w:eastAsia="Calibri" w:hAnsi="TH SarabunPSK" w:cs="TH SarabunPSK"/>
          <w:sz w:val="32"/>
          <w:szCs w:val="32"/>
          <w:cs/>
        </w:rPr>
      </w:pPr>
    </w:p>
    <w:p w14:paraId="448DFC1B" w14:textId="326AC20D" w:rsidR="00077989" w:rsidRPr="00643390" w:rsidRDefault="00A86630" w:rsidP="00077989">
      <w:pPr>
        <w:spacing w:after="0" w:line="240" w:lineRule="auto"/>
        <w:contextualSpacing/>
        <w:jc w:val="thaiDistribute"/>
        <w:rPr>
          <w:rFonts w:ascii="TH SarabunPSK" w:hAnsi="TH SarabunPSK" w:cs="TH SarabunPSK"/>
          <w:b/>
          <w:bCs/>
          <w:color w:val="000000" w:themeColor="text1"/>
          <w:sz w:val="36"/>
          <w:szCs w:val="36"/>
        </w:rPr>
      </w:pPr>
      <w:r w:rsidRPr="00643390">
        <w:rPr>
          <w:rFonts w:ascii="TH SarabunPSK" w:hAnsi="TH SarabunPSK" w:cs="TH SarabunPSK"/>
          <w:b/>
          <w:bCs/>
          <w:color w:val="000000" w:themeColor="text1"/>
          <w:sz w:val="36"/>
          <w:szCs w:val="36"/>
        </w:rPr>
        <w:lastRenderedPageBreak/>
        <w:t>6</w:t>
      </w:r>
      <w:r w:rsidR="00077989" w:rsidRPr="00643390">
        <w:rPr>
          <w:rFonts w:ascii="TH SarabunPSK" w:hAnsi="TH SarabunPSK" w:cs="TH SarabunPSK"/>
          <w:b/>
          <w:bCs/>
          <w:color w:val="000000" w:themeColor="text1"/>
          <w:sz w:val="36"/>
          <w:szCs w:val="36"/>
        </w:rPr>
        <w:t xml:space="preserve">. </w:t>
      </w:r>
      <w:r w:rsidR="002D6DD2" w:rsidRPr="00643390">
        <w:rPr>
          <w:rFonts w:ascii="TH SarabunPSK" w:hAnsi="TH SarabunPSK" w:cs="TH SarabunPSK"/>
          <w:b/>
          <w:bCs/>
          <w:color w:val="000000" w:themeColor="text1"/>
          <w:sz w:val="36"/>
          <w:szCs w:val="36"/>
          <w:cs/>
        </w:rPr>
        <w:t>สรุปผลและ</w:t>
      </w:r>
      <w:r w:rsidR="00077989" w:rsidRPr="00643390">
        <w:rPr>
          <w:rFonts w:ascii="TH SarabunPSK" w:hAnsi="TH SarabunPSK" w:cs="TH SarabunPSK"/>
          <w:b/>
          <w:bCs/>
          <w:color w:val="000000" w:themeColor="text1"/>
          <w:sz w:val="36"/>
          <w:szCs w:val="36"/>
          <w:cs/>
        </w:rPr>
        <w:t>อภิปรายผลการวิจัย</w:t>
      </w:r>
    </w:p>
    <w:p w14:paraId="6B6489F5" w14:textId="179A56AB" w:rsidR="004734D5" w:rsidRPr="00643390" w:rsidRDefault="00B22E2A" w:rsidP="001E493D">
      <w:pPr>
        <w:tabs>
          <w:tab w:val="left" w:pos="630"/>
        </w:tabs>
        <w:spacing w:after="0" w:line="240" w:lineRule="auto"/>
        <w:jc w:val="thaiDistribute"/>
        <w:rPr>
          <w:rFonts w:ascii="TH SarabunPSK" w:hAnsi="TH SarabunPSK" w:cs="TH SarabunPSK"/>
          <w:color w:val="000000" w:themeColor="text1"/>
          <w:sz w:val="32"/>
          <w:szCs w:val="32"/>
        </w:rPr>
      </w:pPr>
      <w:r w:rsidRPr="00643390">
        <w:rPr>
          <w:rFonts w:ascii="TH SarabunPSK" w:hAnsi="TH SarabunPSK" w:cs="TH SarabunPSK"/>
          <w:b/>
          <w:bCs/>
          <w:color w:val="000000" w:themeColor="text1"/>
          <w:sz w:val="36"/>
          <w:szCs w:val="36"/>
          <w:cs/>
        </w:rPr>
        <w:tab/>
      </w:r>
      <w:r w:rsidR="001E493D" w:rsidRPr="00643390">
        <w:rPr>
          <w:rFonts w:ascii="TH SarabunPSK" w:hAnsi="TH SarabunPSK" w:cs="TH SarabunPSK"/>
          <w:sz w:val="32"/>
          <w:szCs w:val="32"/>
          <w:cs/>
        </w:rPr>
        <w:t>ผลการศึกษาทักษะการแก้โจทย์ปัญหาและผลสัมฤทธิ์ทางการเรียนวิชาฟิสิกส์เรื่องสนามไฟฟ้า ของนักเรียนชั้นมัธยมศึกษาปีที่ 5 ด้วยการจัดการเรียนรู้แบบสืบเสาะ (5</w:t>
      </w:r>
      <w:r w:rsidR="001E493D" w:rsidRPr="00643390">
        <w:rPr>
          <w:rFonts w:ascii="TH SarabunPSK" w:hAnsi="TH SarabunPSK" w:cs="TH SarabunPSK"/>
          <w:sz w:val="32"/>
          <w:szCs w:val="32"/>
        </w:rPr>
        <w:t xml:space="preserve">E) </w:t>
      </w:r>
      <w:r w:rsidR="001E493D" w:rsidRPr="00643390">
        <w:rPr>
          <w:rFonts w:ascii="TH SarabunPSK" w:hAnsi="TH SarabunPSK" w:cs="TH SarabunPSK"/>
          <w:sz w:val="32"/>
          <w:szCs w:val="32"/>
          <w:cs/>
        </w:rPr>
        <w:t xml:space="preserve">ร่วมกับเทคนิค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พบว่านักเรียนมีทักษะการแก้โจทย์ปัญหา และผลสัมฤทธิ์ทางการเรียนวิชาฟิสิกส์หลังเรียนสูงกว่าก่อนเรียน อย่างมีนัยสำคัญทางสถิติที่ระดับ .05 แสดงให้เห็นว่า การจัดการเรียนรู้แบบสืบเสาะ (5</w:t>
      </w:r>
      <w:r w:rsidR="001E493D" w:rsidRPr="00643390">
        <w:rPr>
          <w:rFonts w:ascii="TH SarabunPSK" w:hAnsi="TH SarabunPSK" w:cs="TH SarabunPSK"/>
          <w:sz w:val="32"/>
          <w:szCs w:val="32"/>
        </w:rPr>
        <w:t xml:space="preserve">E) </w:t>
      </w:r>
      <w:r w:rsidR="001E493D" w:rsidRPr="00643390">
        <w:rPr>
          <w:rFonts w:ascii="TH SarabunPSK" w:hAnsi="TH SarabunPSK" w:cs="TH SarabunPSK"/>
          <w:sz w:val="32"/>
          <w:szCs w:val="32"/>
          <w:cs/>
        </w:rPr>
        <w:t xml:space="preserve">ร่วมกับเทคนิค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 xml:space="preserve">เป็นการจัดการเรียนรู้ที่ช่วยให้นักเรียนได้พัฒนาความรู้และทักษะการเรียนรู้ ซึ่งการสอนโดยใช้เทคนิค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 xml:space="preserve">ผู้วิจัยได้สอดแทรกเทคนิค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ในขั้นตอนที่ 4 ขั้นขยายความรู้ของการจัดการเรียนรู้แบบสืบเสาะหาความรู้(5</w:t>
      </w:r>
      <w:r w:rsidR="001E493D" w:rsidRPr="00643390">
        <w:rPr>
          <w:rFonts w:ascii="TH SarabunPSK" w:hAnsi="TH SarabunPSK" w:cs="TH SarabunPSK"/>
          <w:sz w:val="32"/>
          <w:szCs w:val="32"/>
        </w:rPr>
        <w:t xml:space="preserve">E) </w:t>
      </w:r>
      <w:r w:rsidR="001E493D" w:rsidRPr="00643390">
        <w:rPr>
          <w:rFonts w:ascii="TH SarabunPSK" w:hAnsi="TH SarabunPSK" w:cs="TH SarabunPSK"/>
          <w:sz w:val="32"/>
          <w:szCs w:val="32"/>
          <w:cs/>
        </w:rPr>
        <w:t xml:space="preserve">เพื่อฝึกให้ผู้เรียนคิด วิเคราะห์โจทย์ปัญหาอย่างเป็นขั้นตอนและละเอียด </w:t>
      </w:r>
      <w:proofErr w:type="spellStart"/>
      <w:r w:rsidR="001E493D" w:rsidRPr="00643390">
        <w:rPr>
          <w:rFonts w:ascii="TH SarabunPSK" w:hAnsi="TH SarabunPSK" w:cs="TH SarabunPSK"/>
          <w:sz w:val="32"/>
          <w:szCs w:val="32"/>
          <w:cs/>
        </w:rPr>
        <w:t>ทํา</w:t>
      </w:r>
      <w:proofErr w:type="spellEnd"/>
      <w:r w:rsidR="001E493D" w:rsidRPr="00643390">
        <w:rPr>
          <w:rFonts w:ascii="TH SarabunPSK" w:hAnsi="TH SarabunPSK" w:cs="TH SarabunPSK"/>
          <w:sz w:val="32"/>
          <w:szCs w:val="32"/>
          <w:cs/>
        </w:rPr>
        <w:t xml:space="preserve">ให้นักเรียนเข้าใจโจทย์ปัญหาได้อย่างชัดเจน และสามารถแก้โจทย์ปัญหาได้อย่างเป็นระบบ ประกอบด้วย 4 ขั้นตอน คือ 1) </w:t>
      </w:r>
      <w:r w:rsidR="001E493D" w:rsidRPr="00643390">
        <w:rPr>
          <w:rFonts w:ascii="TH SarabunPSK" w:hAnsi="TH SarabunPSK" w:cs="TH SarabunPSK"/>
          <w:sz w:val="32"/>
          <w:szCs w:val="32"/>
        </w:rPr>
        <w:t xml:space="preserve">K (What we know) </w:t>
      </w:r>
      <w:r w:rsidR="001E493D" w:rsidRPr="00643390">
        <w:rPr>
          <w:rFonts w:ascii="TH SarabunPSK" w:hAnsi="TH SarabunPSK" w:cs="TH SarabunPSK"/>
          <w:sz w:val="32"/>
          <w:szCs w:val="32"/>
          <w:cs/>
        </w:rPr>
        <w:t xml:space="preserve">เรารู้อะไรบ้างจากสิ่งที่เราเรียนหรือโจทย์บอก ในขั้นตอนนี้นักเรียนระดมความคิดเกี่ยวกับเรื่องที่อ่านว่ารู้ อะไรอยู่บ้างแล้วครูทำหน้าที่บันทึกคำตอบ ช่วยอธิบายความเข้าใจที่อาจคลาดเคลื่อนหรือช่วยอธิบายให้ชัดเจนยิ่งขึ้นเกี่ยวข้องการการอ่านโจทย์ปัญหาตีความเกี่ยวกับข้อมูลที่ให้มา อาจรวมทั้งกระบวนการวิธีอื่น เช่น  ลงมือปฏิบัติตามที่ปัญหากำหนด วาดรูป เพื่อว่านักเรียนจะได้เข้าใจปัญหา และรู้ว่าตนรู้อะไรบ้างแล้วเกี่ยวกับปัญหานั้น 2) </w:t>
      </w:r>
      <w:r w:rsidR="001E493D" w:rsidRPr="00643390">
        <w:rPr>
          <w:rFonts w:ascii="TH SarabunPSK" w:hAnsi="TH SarabunPSK" w:cs="TH SarabunPSK"/>
          <w:sz w:val="32"/>
          <w:szCs w:val="32"/>
        </w:rPr>
        <w:t xml:space="preserve">W (What we want to know) </w:t>
      </w:r>
      <w:r w:rsidR="001E493D" w:rsidRPr="00643390">
        <w:rPr>
          <w:rFonts w:ascii="TH SarabunPSK" w:hAnsi="TH SarabunPSK" w:cs="TH SarabunPSK"/>
          <w:sz w:val="32"/>
          <w:szCs w:val="32"/>
          <w:cs/>
        </w:rPr>
        <w:t xml:space="preserve">เราต้องการรู้อะไรหรือโจทย์ต้องการทราบอะไร ด้วยการชี้แนะจากครู ซึ่งนักเรียนจะบอกสิ่งที่พวกเขาต้องการเรียนรู้ได้ นักเรียนจะมีคำถามที่ยังไม่ได้ตอบในเรื่อง ที่อ่าน หรือนักเรียนอาจยกหัวข้อที่ยังไม่ได้ถกแถลงกันขึ้นมา และต้องค้นหาจากแหล่งความรู้อื่น เพื่อที่จะหาคำตอบและข้อมูลเหล่านั้นสำหรับการแก้โจทย์ปัญหา  อาจเกี่ยวกับการตัดสินใจของนักเรียนในการวางแผนจะแก้ปัญหา 3) </w:t>
      </w:r>
      <w:r w:rsidR="001E493D" w:rsidRPr="00643390">
        <w:rPr>
          <w:rFonts w:ascii="TH SarabunPSK" w:hAnsi="TH SarabunPSK" w:cs="TH SarabunPSK"/>
          <w:sz w:val="32"/>
          <w:szCs w:val="32"/>
        </w:rPr>
        <w:t xml:space="preserve">D (What we do to find out) </w:t>
      </w:r>
      <w:r w:rsidR="001E493D" w:rsidRPr="00643390">
        <w:rPr>
          <w:rFonts w:ascii="TH SarabunPSK" w:hAnsi="TH SarabunPSK" w:cs="TH SarabunPSK"/>
          <w:sz w:val="32"/>
          <w:szCs w:val="32"/>
          <w:cs/>
        </w:rPr>
        <w:t xml:space="preserve">เรามีวิธีการอย่างไรเพื่อหาคำตอบในสิ่งที่ตนเองต้องการรู้หรือตามที่โจทย์ต้องการทราบ ขั้นนี้นักเรียนร่วมกันบอกวิธีการหาคำตอบตามสิ่งที่ตนเองต้องการเรียนรู้ โดยนักเรียนร่วมกันดำเนินการแก้ปัญหาตามแผนที่วางไว้อย่างเป็นขั้นตอน 4) </w:t>
      </w:r>
      <w:r w:rsidR="001E493D" w:rsidRPr="00643390">
        <w:rPr>
          <w:rFonts w:ascii="TH SarabunPSK" w:hAnsi="TH SarabunPSK" w:cs="TH SarabunPSK"/>
          <w:sz w:val="32"/>
          <w:szCs w:val="32"/>
        </w:rPr>
        <w:t xml:space="preserve">L (What we learned) </w:t>
      </w:r>
      <w:r w:rsidR="001E493D" w:rsidRPr="00643390">
        <w:rPr>
          <w:rFonts w:ascii="TH SarabunPSK" w:hAnsi="TH SarabunPSK" w:cs="TH SarabunPSK"/>
          <w:sz w:val="32"/>
          <w:szCs w:val="32"/>
          <w:cs/>
        </w:rPr>
        <w:t>เราเรียนรู้สาระความรู้อะไรหรือ คำตอบที่ได้เรียนรู้ ขั้นตอนนี้ช่วยให้นักเรียนได้ขัดเกลาและขยายความคิดเห็นทั้งกระบวนการอ่านและกระบวนการเขียนในการแก้โจทย์ปัญหา ให้นักเรียนบอกคำตอบรวมทั้งอธิบายและชี้แจงถึงขึ้นตอนของการดำเนินการแก้ปัญหา ซึ่งสอดคล้องกับงานวิจัยของเจนจิรา เครือทิวา (2561) การศึกษาความสามารถในการคิดวิเคราะห์และผลสัมฤทธิ์ทางการเรียน เรื่องแสง ของนักเรียนชั้นมัธยมศึกษาปีที่2 ด้วยการจัดการเรียนรู้แบบสืบเสาะหาความรู้(5</w:t>
      </w:r>
      <w:r w:rsidR="001E493D" w:rsidRPr="00643390">
        <w:rPr>
          <w:rFonts w:ascii="TH SarabunPSK" w:hAnsi="TH SarabunPSK" w:cs="TH SarabunPSK"/>
          <w:sz w:val="32"/>
          <w:szCs w:val="32"/>
        </w:rPr>
        <w:t xml:space="preserve">E) </w:t>
      </w:r>
      <w:r w:rsidR="001E493D" w:rsidRPr="00643390">
        <w:rPr>
          <w:rFonts w:ascii="TH SarabunPSK" w:hAnsi="TH SarabunPSK" w:cs="TH SarabunPSK"/>
          <w:sz w:val="32"/>
          <w:szCs w:val="32"/>
          <w:cs/>
        </w:rPr>
        <w:t xml:space="preserve">ร่วมกับเทคนิค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ผลการวิจัยพบว่าความสามารถในการคิดวิเคราะห์และผลสัมฤทธิ์ทางการเรียนของนักเรียนที่ได้รับการจัดการเรียนรู้แบบสืบเสาะหาความรู้ (5</w:t>
      </w:r>
      <w:r w:rsidR="001E493D" w:rsidRPr="00643390">
        <w:rPr>
          <w:rFonts w:ascii="TH SarabunPSK" w:hAnsi="TH SarabunPSK" w:cs="TH SarabunPSK"/>
          <w:sz w:val="32"/>
          <w:szCs w:val="32"/>
        </w:rPr>
        <w:t xml:space="preserve">E) </w:t>
      </w:r>
      <w:r w:rsidR="001E493D" w:rsidRPr="00643390">
        <w:rPr>
          <w:rFonts w:ascii="TH SarabunPSK" w:hAnsi="TH SarabunPSK" w:cs="TH SarabunPSK"/>
          <w:sz w:val="32"/>
          <w:szCs w:val="32"/>
          <w:cs/>
        </w:rPr>
        <w:t xml:space="preserve">ร่วมกับ 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หลังเรียนสูงกว่าก่อนเรียนอย่างมีนัยสำคัญทางสถิติที่ระดับ .05 และความสามารถในการคิดวิเคราะห์และผลสัมฤทธิ์ทางการเรียนของนักเรียนหลังได้รับการจัดการเรียนรู้แบบสืบเสาะหาความรู้ (5</w:t>
      </w:r>
      <w:r w:rsidR="001E493D" w:rsidRPr="00643390">
        <w:rPr>
          <w:rFonts w:ascii="TH SarabunPSK" w:hAnsi="TH SarabunPSK" w:cs="TH SarabunPSK"/>
          <w:sz w:val="32"/>
          <w:szCs w:val="32"/>
        </w:rPr>
        <w:t xml:space="preserve">E) </w:t>
      </w:r>
      <w:r w:rsidR="001E493D" w:rsidRPr="00643390">
        <w:rPr>
          <w:rFonts w:ascii="TH SarabunPSK" w:hAnsi="TH SarabunPSK" w:cs="TH SarabunPSK"/>
          <w:sz w:val="32"/>
          <w:szCs w:val="32"/>
          <w:cs/>
        </w:rPr>
        <w:t xml:space="preserve">ร่วมกับ 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สูงกว่าการจัดการเรียนรู้</w:t>
      </w:r>
      <w:r w:rsidR="001E493D" w:rsidRPr="00643390">
        <w:rPr>
          <w:rFonts w:ascii="TH SarabunPSK" w:hAnsi="TH SarabunPSK" w:cs="TH SarabunPSK"/>
          <w:sz w:val="32"/>
          <w:szCs w:val="32"/>
          <w:cs/>
        </w:rPr>
        <w:lastRenderedPageBreak/>
        <w:t xml:space="preserve">แบบปกติอย่างมีนัยสำคัญทางสถิติที่ระดับ .05 โดยวิธีการแก้โจทย์ปัญหาทางฟิสิกส์เป็นขั้นตอนที่ทำให้ผู้เรียนสามารถแก้โจทย์ปัญหาทางฟิสิกส์อย่างเป็นระบบเป็นขั้นตอน ช่วยส่งเสริมและสนับสนุน การคิดวิเคราะห์อย่างมีเหตุผล แต่ละขั้นมีความชัดเจน ซึ่งประกอบด้วย คือ พิจารณาโจทย์ปัญหา ทำโจทย์ปัญหาอยู่ในรูปสมการฟิสิกส์ วางแผนเพื่อหาคำตอบ ดำเนินการหาคำตอบจากสมการ และได้คำตอบจากการแก้ปัญหา และสอดคล้องกับงานวิจัยของปฏิภาณ ชาติวิวัฒนาการ (2563) การศึกษาความสามารถในการแก้ปัญหาทางคณิตศาสตร์และผลสัมฤทธิ์ทางการเรียนคณิตศาสตร์ด้วยการจัดกิจกรรมการเรียนรู้แบบร่วมมือด้วยเทคนิคแบบ </w:t>
      </w:r>
      <w:r w:rsidR="001E493D" w:rsidRPr="00643390">
        <w:rPr>
          <w:rFonts w:ascii="TH SarabunPSK" w:hAnsi="TH SarabunPSK" w:cs="TH SarabunPSK"/>
          <w:sz w:val="32"/>
          <w:szCs w:val="32"/>
        </w:rPr>
        <w:t xml:space="preserve">STAD </w:t>
      </w:r>
      <w:r w:rsidR="001E493D" w:rsidRPr="00643390">
        <w:rPr>
          <w:rFonts w:ascii="TH SarabunPSK" w:hAnsi="TH SarabunPSK" w:cs="TH SarabunPSK"/>
          <w:sz w:val="32"/>
          <w:szCs w:val="32"/>
          <w:cs/>
        </w:rPr>
        <w:t xml:space="preserve">ร่วมกับ 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 xml:space="preserve">ของนักเรียนชั้นมัธยมศึกษาปีที่ 3 ผลการวิจัยพบว่า ความสามารถในการแก้ปัญหาทางคณิตศาสตร์ของนักเรียนชั้นมัธยมศึกษาปีที่ 3 หลังจากได้รับการจัดกิจกรรมการเรียนรู้แบบร่วมมือด้วยเทคนิคแบบ </w:t>
      </w:r>
      <w:r w:rsidR="001E493D" w:rsidRPr="00643390">
        <w:rPr>
          <w:rFonts w:ascii="TH SarabunPSK" w:hAnsi="TH SarabunPSK" w:cs="TH SarabunPSK"/>
          <w:sz w:val="32"/>
          <w:szCs w:val="32"/>
        </w:rPr>
        <w:t xml:space="preserve">STAD </w:t>
      </w:r>
      <w:r w:rsidR="001E493D" w:rsidRPr="00643390">
        <w:rPr>
          <w:rFonts w:ascii="TH SarabunPSK" w:hAnsi="TH SarabunPSK" w:cs="TH SarabunPSK"/>
          <w:sz w:val="32"/>
          <w:szCs w:val="32"/>
          <w:cs/>
        </w:rPr>
        <w:t xml:space="preserve">ร่วมกับเทคนิค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 xml:space="preserve">สูงกว่าเกณฑ์ร้อยละ 70 อย่างมีนัยสำคัญทางสถิติที่ระดับ .05 ผลสัมฤทธิ์ทางการเรียนของนักเรียนชั้น มัธยมศึกษาปีที่ 3 หลังจากได้รับการจัดกิจกรรมการเรียนรู้แบบร่วมมือด้วยเทคนิคแบบ </w:t>
      </w:r>
      <w:r w:rsidR="001E493D" w:rsidRPr="00643390">
        <w:rPr>
          <w:rFonts w:ascii="TH SarabunPSK" w:hAnsi="TH SarabunPSK" w:cs="TH SarabunPSK"/>
          <w:sz w:val="32"/>
          <w:szCs w:val="32"/>
        </w:rPr>
        <w:t xml:space="preserve">STAD </w:t>
      </w:r>
      <w:r w:rsidR="001E493D" w:rsidRPr="00643390">
        <w:rPr>
          <w:rFonts w:ascii="TH SarabunPSK" w:hAnsi="TH SarabunPSK" w:cs="TH SarabunPSK"/>
          <w:sz w:val="32"/>
          <w:szCs w:val="32"/>
          <w:cs/>
        </w:rPr>
        <w:t xml:space="preserve">ร่วมกับเทคนิค </w:t>
      </w:r>
      <w:r w:rsidR="001E493D" w:rsidRPr="00643390">
        <w:rPr>
          <w:rFonts w:ascii="TH SarabunPSK" w:hAnsi="TH SarabunPSK" w:cs="TH SarabunPSK"/>
          <w:sz w:val="32"/>
          <w:szCs w:val="32"/>
        </w:rPr>
        <w:t xml:space="preserve">KWDL </w:t>
      </w:r>
      <w:r w:rsidR="001E493D" w:rsidRPr="00643390">
        <w:rPr>
          <w:rFonts w:ascii="TH SarabunPSK" w:hAnsi="TH SarabunPSK" w:cs="TH SarabunPSK"/>
          <w:sz w:val="32"/>
          <w:szCs w:val="32"/>
          <w:cs/>
        </w:rPr>
        <w:t>สูงกว่า เกณฑ์ร้อยละ 70 อย่างมีนัยสำคัญทางสถิติที่ระดับ .05</w:t>
      </w:r>
    </w:p>
    <w:p w14:paraId="16FBAED3" w14:textId="77777777" w:rsidR="001E493D" w:rsidRPr="00643390" w:rsidRDefault="001E493D" w:rsidP="001E493D">
      <w:pPr>
        <w:tabs>
          <w:tab w:val="left" w:pos="630"/>
        </w:tabs>
        <w:spacing w:after="0" w:line="240" w:lineRule="auto"/>
        <w:jc w:val="thaiDistribute"/>
        <w:rPr>
          <w:rFonts w:ascii="TH SarabunPSK" w:hAnsi="TH SarabunPSK" w:cs="TH SarabunPSK"/>
          <w:color w:val="000000" w:themeColor="text1"/>
          <w:sz w:val="32"/>
          <w:szCs w:val="32"/>
        </w:rPr>
      </w:pPr>
    </w:p>
    <w:p w14:paraId="536BE5E7" w14:textId="77777777" w:rsidR="001E493D" w:rsidRPr="00643390" w:rsidRDefault="008A1032" w:rsidP="001E493D">
      <w:pPr>
        <w:spacing w:after="0" w:line="240" w:lineRule="auto"/>
        <w:contextualSpacing/>
        <w:jc w:val="thaiDistribute"/>
        <w:rPr>
          <w:rFonts w:ascii="TH SarabunPSK" w:hAnsi="TH SarabunPSK" w:cs="TH SarabunPSK"/>
          <w:b/>
          <w:bCs/>
          <w:color w:val="000000" w:themeColor="text1"/>
          <w:sz w:val="36"/>
          <w:szCs w:val="36"/>
        </w:rPr>
      </w:pPr>
      <w:r w:rsidRPr="00643390">
        <w:rPr>
          <w:rFonts w:ascii="TH SarabunPSK" w:hAnsi="TH SarabunPSK" w:cs="TH SarabunPSK"/>
          <w:b/>
          <w:bCs/>
          <w:color w:val="000000" w:themeColor="text1"/>
          <w:sz w:val="36"/>
          <w:szCs w:val="36"/>
        </w:rPr>
        <w:t>7</w:t>
      </w:r>
      <w:r w:rsidR="00B8469D" w:rsidRPr="00643390">
        <w:rPr>
          <w:rFonts w:ascii="TH SarabunPSK" w:hAnsi="TH SarabunPSK" w:cs="TH SarabunPSK"/>
          <w:b/>
          <w:bCs/>
          <w:color w:val="000000" w:themeColor="text1"/>
          <w:sz w:val="36"/>
          <w:szCs w:val="36"/>
        </w:rPr>
        <w:t xml:space="preserve">. </w:t>
      </w:r>
      <w:r w:rsidR="00EB3DDF" w:rsidRPr="00643390">
        <w:rPr>
          <w:rFonts w:ascii="TH SarabunPSK" w:hAnsi="TH SarabunPSK" w:cs="TH SarabunPSK"/>
          <w:b/>
          <w:bCs/>
          <w:color w:val="000000" w:themeColor="text1"/>
          <w:sz w:val="36"/>
          <w:szCs w:val="36"/>
          <w:cs/>
        </w:rPr>
        <w:t>ข้อเสนอแนะ</w:t>
      </w:r>
    </w:p>
    <w:p w14:paraId="3EA017D0" w14:textId="37FF2CF1" w:rsidR="001E493D" w:rsidRPr="00643390" w:rsidRDefault="001E493D" w:rsidP="001E493D">
      <w:pPr>
        <w:spacing w:after="0" w:line="240" w:lineRule="auto"/>
        <w:ind w:firstLine="567"/>
        <w:contextualSpacing/>
        <w:jc w:val="thaiDistribute"/>
        <w:rPr>
          <w:rFonts w:ascii="TH SarabunPSK" w:hAnsi="TH SarabunPSK" w:cs="TH SarabunPSK"/>
          <w:b/>
          <w:bCs/>
          <w:color w:val="000000" w:themeColor="text1"/>
          <w:sz w:val="36"/>
          <w:szCs w:val="36"/>
        </w:rPr>
      </w:pPr>
      <w:r w:rsidRPr="00643390">
        <w:rPr>
          <w:rFonts w:ascii="TH SarabunPSK" w:hAnsi="TH SarabunPSK" w:cs="TH SarabunPSK"/>
          <w:color w:val="000000" w:themeColor="text1"/>
          <w:sz w:val="32"/>
          <w:szCs w:val="32"/>
          <w:cs/>
        </w:rPr>
        <w:t xml:space="preserve">ข้อเสนอแนะในการนำผลวิจัยไปใช้หรือข้อเสนอแนะเชิงนโยบาย </w:t>
      </w:r>
    </w:p>
    <w:p w14:paraId="1EBE5C95" w14:textId="7A55ED3D" w:rsidR="001E493D" w:rsidRPr="00643390" w:rsidRDefault="001E493D" w:rsidP="001E493D">
      <w:pPr>
        <w:spacing w:after="0" w:line="240" w:lineRule="auto"/>
        <w:ind w:firstLine="567"/>
        <w:contextualSpacing/>
        <w:jc w:val="thaiDistribute"/>
        <w:rPr>
          <w:rFonts w:ascii="TH SarabunPSK" w:hAnsi="TH SarabunPSK" w:cs="TH SarabunPSK"/>
          <w:color w:val="000000" w:themeColor="text1"/>
          <w:sz w:val="32"/>
          <w:szCs w:val="32"/>
        </w:rPr>
      </w:pPr>
      <w:r w:rsidRPr="00643390">
        <w:rPr>
          <w:rFonts w:ascii="TH SarabunPSK" w:hAnsi="TH SarabunPSK" w:cs="TH SarabunPSK"/>
          <w:color w:val="000000" w:themeColor="text1"/>
          <w:sz w:val="32"/>
          <w:szCs w:val="32"/>
          <w:cs/>
        </w:rPr>
        <w:t xml:space="preserve">1. เทคนิค </w:t>
      </w:r>
      <w:r w:rsidRPr="00643390">
        <w:rPr>
          <w:rFonts w:ascii="TH SarabunPSK" w:hAnsi="TH SarabunPSK" w:cs="TH SarabunPSK"/>
          <w:color w:val="000000" w:themeColor="text1"/>
          <w:sz w:val="32"/>
          <w:szCs w:val="32"/>
        </w:rPr>
        <w:t xml:space="preserve">KWDL </w:t>
      </w:r>
      <w:r w:rsidRPr="00643390">
        <w:rPr>
          <w:rFonts w:ascii="TH SarabunPSK" w:hAnsi="TH SarabunPSK" w:cs="TH SarabunPSK"/>
          <w:color w:val="000000" w:themeColor="text1"/>
          <w:sz w:val="32"/>
          <w:szCs w:val="32"/>
          <w:cs/>
        </w:rPr>
        <w:t>ในการแก้โจทย์ปัญหา ช่วงแรก ๆ นักเรียนยังไม่สามารถเขียนกระบวนการคิดแยกเป็นขั้นตอนได้เนื่องจากคุ้นชินกับการแก้โจทย์ปัญหาแบบแสดงวิธีทำแล้วตอบ ต้องอธิบายและยกตัวอย่างแสดงขั้นตอนอย่างละเอียด</w:t>
      </w:r>
    </w:p>
    <w:p w14:paraId="07F287B0" w14:textId="77777777" w:rsidR="001E493D" w:rsidRPr="00643390" w:rsidRDefault="001E493D" w:rsidP="001E493D">
      <w:pPr>
        <w:spacing w:after="0" w:line="240" w:lineRule="auto"/>
        <w:ind w:firstLine="567"/>
        <w:contextualSpacing/>
        <w:jc w:val="thaiDistribute"/>
        <w:rPr>
          <w:rFonts w:ascii="TH SarabunPSK" w:hAnsi="TH SarabunPSK" w:cs="TH SarabunPSK"/>
          <w:color w:val="000000" w:themeColor="text1"/>
          <w:sz w:val="32"/>
          <w:szCs w:val="32"/>
        </w:rPr>
      </w:pPr>
      <w:r w:rsidRPr="00643390">
        <w:rPr>
          <w:rFonts w:ascii="TH SarabunPSK" w:hAnsi="TH SarabunPSK" w:cs="TH SarabunPSK"/>
          <w:color w:val="000000" w:themeColor="text1"/>
          <w:sz w:val="32"/>
          <w:szCs w:val="32"/>
          <w:cs/>
        </w:rPr>
        <w:t>2. ครูผู้สอนควรวางแผนเรื่องเวลา เนื่องจากเวลาในแต่ละคาบมีจำกัด เช่น การออกแบบใบงานแบบฝึกหัด กระชับเข้าใจง่าย ไม่เยอะจนเกินไป</w:t>
      </w:r>
    </w:p>
    <w:p w14:paraId="7E4C3051" w14:textId="77777777" w:rsidR="001E493D" w:rsidRPr="00643390" w:rsidRDefault="001E493D" w:rsidP="001E493D">
      <w:pPr>
        <w:spacing w:after="0" w:line="240" w:lineRule="auto"/>
        <w:ind w:firstLine="567"/>
        <w:contextualSpacing/>
        <w:jc w:val="thaiDistribute"/>
        <w:rPr>
          <w:rFonts w:ascii="TH SarabunPSK" w:hAnsi="TH SarabunPSK" w:cs="TH SarabunPSK"/>
          <w:color w:val="000000" w:themeColor="text1"/>
          <w:sz w:val="32"/>
          <w:szCs w:val="32"/>
        </w:rPr>
      </w:pPr>
      <w:r w:rsidRPr="00643390">
        <w:rPr>
          <w:rFonts w:ascii="TH SarabunPSK" w:hAnsi="TH SarabunPSK" w:cs="TH SarabunPSK"/>
          <w:color w:val="000000" w:themeColor="text1"/>
          <w:sz w:val="32"/>
          <w:szCs w:val="32"/>
          <w:cs/>
        </w:rPr>
        <w:t xml:space="preserve">ข้อเสนอแนะในการวิจัยต่อไป </w:t>
      </w:r>
    </w:p>
    <w:p w14:paraId="4BE69B45" w14:textId="04B7BFF3" w:rsidR="001E493D" w:rsidRPr="00643390" w:rsidRDefault="001E493D" w:rsidP="001E493D">
      <w:pPr>
        <w:spacing w:after="0" w:line="240" w:lineRule="auto"/>
        <w:ind w:firstLine="567"/>
        <w:contextualSpacing/>
        <w:jc w:val="thaiDistribute"/>
        <w:rPr>
          <w:rFonts w:ascii="TH SarabunPSK" w:hAnsi="TH SarabunPSK" w:cs="TH SarabunPSK"/>
          <w:color w:val="000000" w:themeColor="text1"/>
          <w:sz w:val="32"/>
          <w:szCs w:val="32"/>
        </w:rPr>
      </w:pPr>
      <w:r w:rsidRPr="00643390">
        <w:rPr>
          <w:rFonts w:ascii="TH SarabunPSK" w:hAnsi="TH SarabunPSK" w:cs="TH SarabunPSK"/>
          <w:color w:val="000000" w:themeColor="text1"/>
          <w:sz w:val="32"/>
          <w:szCs w:val="32"/>
          <w:cs/>
        </w:rPr>
        <w:t xml:space="preserve">1. </w:t>
      </w:r>
      <w:r w:rsidRPr="00643390">
        <w:rPr>
          <w:rFonts w:ascii="TH SarabunPSK" w:hAnsi="TH SarabunPSK" w:cs="TH SarabunPSK"/>
          <w:color w:val="000000" w:themeColor="text1"/>
          <w:spacing w:val="-18"/>
          <w:sz w:val="32"/>
          <w:szCs w:val="32"/>
          <w:cs/>
        </w:rPr>
        <w:t>ควรคำนึงถึงทักษะการแก้โจทย์ปัญหา</w:t>
      </w:r>
      <w:r w:rsidRPr="00643390">
        <w:rPr>
          <w:rFonts w:ascii="TH SarabunPSK" w:hAnsi="TH SarabunPSK" w:cs="TH SarabunPSK"/>
          <w:color w:val="000000" w:themeColor="text1"/>
          <w:sz w:val="32"/>
          <w:szCs w:val="32"/>
          <w:cs/>
        </w:rPr>
        <w:t xml:space="preserve"> ที่มีความแตกต่างและความถนัดของนักเรียนแต่ละคน</w:t>
      </w:r>
    </w:p>
    <w:p w14:paraId="3E8CDEBB" w14:textId="68DF8C0B" w:rsidR="00A40E21" w:rsidRPr="00643390" w:rsidRDefault="001E493D" w:rsidP="001E493D">
      <w:pPr>
        <w:spacing w:after="0" w:line="240" w:lineRule="auto"/>
        <w:ind w:firstLine="567"/>
        <w:contextualSpacing/>
        <w:jc w:val="thaiDistribute"/>
        <w:rPr>
          <w:rFonts w:ascii="TH SarabunPSK" w:hAnsi="TH SarabunPSK" w:cs="TH SarabunPSK"/>
          <w:sz w:val="32"/>
          <w:szCs w:val="32"/>
        </w:rPr>
      </w:pPr>
      <w:r w:rsidRPr="00643390">
        <w:rPr>
          <w:rFonts w:ascii="TH SarabunPSK" w:hAnsi="TH SarabunPSK" w:cs="TH SarabunPSK"/>
          <w:color w:val="000000" w:themeColor="text1"/>
          <w:sz w:val="32"/>
          <w:szCs w:val="32"/>
          <w:cs/>
        </w:rPr>
        <w:t>2. ควรนำการจัดการเรียนรู้แบบสืบเสาะ (5</w:t>
      </w:r>
      <w:r w:rsidRPr="00643390">
        <w:rPr>
          <w:rFonts w:ascii="TH SarabunPSK" w:hAnsi="TH SarabunPSK" w:cs="TH SarabunPSK"/>
          <w:color w:val="000000" w:themeColor="text1"/>
          <w:sz w:val="32"/>
          <w:szCs w:val="32"/>
        </w:rPr>
        <w:t xml:space="preserve">E) </w:t>
      </w:r>
      <w:r w:rsidRPr="00643390">
        <w:rPr>
          <w:rFonts w:ascii="TH SarabunPSK" w:hAnsi="TH SarabunPSK" w:cs="TH SarabunPSK"/>
          <w:color w:val="000000" w:themeColor="text1"/>
          <w:sz w:val="32"/>
          <w:szCs w:val="32"/>
          <w:cs/>
        </w:rPr>
        <w:t xml:space="preserve">ร่วมกับเทคนิค </w:t>
      </w:r>
      <w:r w:rsidRPr="00643390">
        <w:rPr>
          <w:rFonts w:ascii="TH SarabunPSK" w:hAnsi="TH SarabunPSK" w:cs="TH SarabunPSK"/>
          <w:color w:val="000000" w:themeColor="text1"/>
          <w:sz w:val="32"/>
          <w:szCs w:val="32"/>
        </w:rPr>
        <w:t xml:space="preserve">KWDL </w:t>
      </w:r>
      <w:r w:rsidRPr="00643390">
        <w:rPr>
          <w:rFonts w:ascii="TH SarabunPSK" w:hAnsi="TH SarabunPSK" w:cs="TH SarabunPSK"/>
          <w:color w:val="000000" w:themeColor="text1"/>
          <w:sz w:val="32"/>
          <w:szCs w:val="32"/>
          <w:cs/>
        </w:rPr>
        <w:t>ไปใช้เพื่อเพิ่มทักษะการแก้โจทย์ปัญหาและผลสัมฤทธิ์ทางการเรียน ในรายวิชาอื่น ๆ เช่น เคมี คณิตศาสตร์ เป็นต้น</w:t>
      </w:r>
    </w:p>
    <w:p w14:paraId="7B09C0BC" w14:textId="7B5461B5" w:rsidR="00E51787" w:rsidRPr="00643390" w:rsidRDefault="00E51787" w:rsidP="004734D5">
      <w:pPr>
        <w:shd w:val="clear" w:color="auto" w:fill="FFFFFF"/>
        <w:spacing w:after="0" w:line="240" w:lineRule="auto"/>
        <w:jc w:val="thaiDistribute"/>
        <w:rPr>
          <w:rFonts w:ascii="TH SarabunPSK" w:hAnsi="TH SarabunPSK" w:cs="TH SarabunPSK"/>
          <w:sz w:val="32"/>
          <w:szCs w:val="32"/>
          <w:cs/>
        </w:rPr>
        <w:sectPr w:rsidR="00E51787" w:rsidRPr="00643390" w:rsidSect="001E04EE">
          <w:headerReference w:type="default" r:id="rId19"/>
          <w:pgSz w:w="11906" w:h="16838"/>
          <w:pgMar w:top="2160" w:right="1440" w:bottom="1440" w:left="2160" w:header="708" w:footer="708" w:gutter="0"/>
          <w:cols w:space="708"/>
          <w:docGrid w:linePitch="360"/>
        </w:sectPr>
      </w:pPr>
    </w:p>
    <w:p w14:paraId="20B1B6F2" w14:textId="6698ABA2" w:rsidR="00432F71" w:rsidRPr="00643390" w:rsidRDefault="008A1032" w:rsidP="00E51787">
      <w:pPr>
        <w:spacing w:after="0" w:line="240" w:lineRule="auto"/>
        <w:rPr>
          <w:rFonts w:ascii="TH SarabunPSK" w:hAnsi="TH SarabunPSK" w:cs="TH SarabunPSK"/>
          <w:b/>
          <w:bCs/>
          <w:sz w:val="36"/>
          <w:szCs w:val="36"/>
        </w:rPr>
      </w:pPr>
      <w:r w:rsidRPr="00643390">
        <w:rPr>
          <w:rFonts w:ascii="TH SarabunPSK" w:hAnsi="TH SarabunPSK" w:cs="TH SarabunPSK"/>
          <w:b/>
          <w:bCs/>
          <w:sz w:val="36"/>
          <w:szCs w:val="36"/>
        </w:rPr>
        <w:lastRenderedPageBreak/>
        <w:t>8</w:t>
      </w:r>
      <w:r w:rsidR="00505B46" w:rsidRPr="00643390">
        <w:rPr>
          <w:rFonts w:ascii="TH SarabunPSK" w:hAnsi="TH SarabunPSK" w:cs="TH SarabunPSK"/>
          <w:b/>
          <w:bCs/>
          <w:sz w:val="36"/>
          <w:szCs w:val="36"/>
        </w:rPr>
        <w:t xml:space="preserve">. </w:t>
      </w:r>
      <w:r w:rsidR="00505B46" w:rsidRPr="00643390">
        <w:rPr>
          <w:rFonts w:ascii="TH SarabunPSK" w:hAnsi="TH SarabunPSK" w:cs="TH SarabunPSK"/>
          <w:b/>
          <w:bCs/>
          <w:sz w:val="36"/>
          <w:szCs w:val="36"/>
          <w:cs/>
        </w:rPr>
        <w:t>เอกสารอ้างอิง</w:t>
      </w:r>
    </w:p>
    <w:p w14:paraId="0F91D0E9" w14:textId="77777777"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กระทรวงศึกษาธิการ. (2546). พระราชบัญญัติการศึกษาแห่งชาติ พ.ศ. 2542 และที่แก้ไขเพิ่มเติม (ฉบับที่ 2) พ.ศ.2545. กรุงเทพฯ: โรงพิมพ์องค์การรับส่งสินค้าและพัสดุภัณฑ์ (</w:t>
      </w:r>
      <w:proofErr w:type="spellStart"/>
      <w:r w:rsidRPr="00643390">
        <w:rPr>
          <w:rFonts w:ascii="TH SarabunPSK" w:hAnsi="TH SarabunPSK" w:cs="TH SarabunPSK"/>
          <w:sz w:val="32"/>
          <w:szCs w:val="32"/>
          <w:cs/>
        </w:rPr>
        <w:t>ร.ส.พ</w:t>
      </w:r>
      <w:proofErr w:type="spellEnd"/>
      <w:r w:rsidRPr="00643390">
        <w:rPr>
          <w:rFonts w:ascii="TH SarabunPSK" w:hAnsi="TH SarabunPSK" w:cs="TH SarabunPSK"/>
          <w:sz w:val="32"/>
          <w:szCs w:val="32"/>
          <w:cs/>
        </w:rPr>
        <w:t>.).</w:t>
      </w:r>
    </w:p>
    <w:p w14:paraId="68082F64" w14:textId="649E9A63"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กระทรวงศึกษาธิการ. (2560). ตัวชี้วัดและหลักสูตรแกนกลาง กลุ่มสาระการเรียนรู้วิทยาศาสตร์</w:t>
      </w:r>
      <w:r w:rsidR="00610E78">
        <w:rPr>
          <w:rFonts w:ascii="TH SarabunPSK" w:hAnsi="TH SarabunPSK" w:cs="TH SarabunPSK" w:hint="cs"/>
          <w:sz w:val="32"/>
          <w:szCs w:val="32"/>
          <w:cs/>
        </w:rPr>
        <w:t xml:space="preserve">  </w:t>
      </w:r>
      <w:r w:rsidRPr="00643390">
        <w:rPr>
          <w:rFonts w:ascii="TH SarabunPSK" w:hAnsi="TH SarabunPSK" w:cs="TH SarabunPSK"/>
          <w:sz w:val="32"/>
          <w:szCs w:val="32"/>
          <w:cs/>
        </w:rPr>
        <w:t>(ฉบับปรับปรุง พ.ศ. 2560) ตามหลักสูตรแกนกลางการศึกษาขั้นพื้นฐาน พุทธศักราช 2551.สำนักคณะกรรมการศึกษาขั้นพื้นฐานกระทรวงศึกษาธิการ</w:t>
      </w:r>
      <w:r w:rsidRPr="00643390">
        <w:rPr>
          <w:rFonts w:ascii="TH SarabunPSK" w:hAnsi="TH SarabunPSK" w:cs="TH SarabunPSK"/>
          <w:sz w:val="32"/>
          <w:szCs w:val="32"/>
        </w:rPr>
        <w:t xml:space="preserve">, </w:t>
      </w:r>
      <w:r w:rsidRPr="00643390">
        <w:rPr>
          <w:rFonts w:ascii="TH SarabunPSK" w:hAnsi="TH SarabunPSK" w:cs="TH SarabunPSK"/>
          <w:sz w:val="32"/>
          <w:szCs w:val="32"/>
          <w:cs/>
        </w:rPr>
        <w:t>กรุงเทพมหานคร:โรงพิมพ์ชุมนุมสหกรณ์การเกษตรแห่งประเทศไทย จํากัด.</w:t>
      </w:r>
    </w:p>
    <w:p w14:paraId="1D0F0ABD" w14:textId="77777777"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จตุภูมิ เขตจัตุรัส. (2562). การวิจัยชั้นเรียน. เอกสารภายใต้โครงการบริการวิชาการสร้างความเข้มแข็งด้านการวิจัยชั้นเรียน สำหรับครูประจำการในภูมิภาคตะวันออกเฉียงเหนือประจำปีงบประมาณ 2562</w:t>
      </w:r>
    </w:p>
    <w:p w14:paraId="614215D1" w14:textId="18DE0C8D" w:rsidR="00610E78"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จิรพ</w:t>
      </w:r>
      <w:proofErr w:type="spellStart"/>
      <w:r w:rsidRPr="00643390">
        <w:rPr>
          <w:rFonts w:ascii="TH SarabunPSK" w:hAnsi="TH SarabunPSK" w:cs="TH SarabunPSK"/>
          <w:sz w:val="32"/>
          <w:szCs w:val="32"/>
          <w:cs/>
        </w:rPr>
        <w:t>ัฒน์</w:t>
      </w:r>
      <w:proofErr w:type="spellEnd"/>
      <w:r w:rsidRPr="00643390">
        <w:rPr>
          <w:rFonts w:ascii="TH SarabunPSK" w:hAnsi="TH SarabunPSK" w:cs="TH SarabunPSK"/>
          <w:sz w:val="32"/>
          <w:szCs w:val="32"/>
          <w:cs/>
        </w:rPr>
        <w:t xml:space="preserve"> พวงจำปา. (2562). 21 วิธีสอน. สืบค้น 10 สิงหาคม 2564</w:t>
      </w:r>
      <w:r w:rsidRPr="00643390">
        <w:rPr>
          <w:rFonts w:ascii="TH SarabunPSK" w:hAnsi="TH SarabunPSK" w:cs="TH SarabunPSK"/>
          <w:sz w:val="32"/>
          <w:szCs w:val="32"/>
        </w:rPr>
        <w:t xml:space="preserve">, </w:t>
      </w:r>
      <w:r w:rsidRPr="00643390">
        <w:rPr>
          <w:rFonts w:ascii="TH SarabunPSK" w:hAnsi="TH SarabunPSK" w:cs="TH SarabunPSK"/>
          <w:sz w:val="32"/>
          <w:szCs w:val="32"/>
          <w:cs/>
        </w:rPr>
        <w:t>จา</w:t>
      </w:r>
      <w:r w:rsidR="00610E78">
        <w:rPr>
          <w:rFonts w:ascii="TH SarabunPSK" w:hAnsi="TH SarabunPSK" w:cs="TH SarabunPSK" w:hint="cs"/>
          <w:sz w:val="32"/>
          <w:szCs w:val="32"/>
          <w:cs/>
        </w:rPr>
        <w:t>ก</w:t>
      </w:r>
      <w:r w:rsidRPr="00643390">
        <w:rPr>
          <w:rFonts w:ascii="TH SarabunPSK" w:hAnsi="TH SarabunPSK" w:cs="TH SarabunPSK"/>
          <w:sz w:val="32"/>
          <w:szCs w:val="32"/>
        </w:rPr>
        <w:t>https://blog.nsru.ac.th</w:t>
      </w:r>
    </w:p>
    <w:p w14:paraId="059EBC49" w14:textId="0FD52E93"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เจนจิรา เครือทิวา. (2561). การศึกษาความสามารถในการคิดวิเคราะห์และผลสัมฤทธิ์ทางการเรียน เรื่องแสง ของนักเรียนชั้นมัธยมศึกษาปีที่ 2 ด้วยการจัดการเรียนรู้แบบสืบเสาะหาความรู้ (5</w:t>
      </w:r>
      <w:r w:rsidRPr="00643390">
        <w:rPr>
          <w:rFonts w:ascii="TH SarabunPSK" w:hAnsi="TH SarabunPSK" w:cs="TH SarabunPSK"/>
          <w:sz w:val="32"/>
          <w:szCs w:val="32"/>
        </w:rPr>
        <w:t xml:space="preserve">E) </w:t>
      </w:r>
      <w:r w:rsidRPr="00643390">
        <w:rPr>
          <w:rFonts w:ascii="TH SarabunPSK" w:hAnsi="TH SarabunPSK" w:cs="TH SarabunPSK"/>
          <w:sz w:val="32"/>
          <w:szCs w:val="32"/>
          <w:cs/>
        </w:rPr>
        <w:t xml:space="preserve">ร่วมกับ 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วิทยานิพนธ์ การศึกษามหาบัณฑิต สาขาวิชาการสอนวิทยาศาสตร์ คณะศึกษาศาสตร์ มหาวิทยาลัยบูรพา</w:t>
      </w:r>
    </w:p>
    <w:p w14:paraId="35A9DD1D" w14:textId="77777777"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 xml:space="preserve">ปฏิภาณ ชาติวิวัฒนาการ. (2563). การศึกษาความสามารถในการแก้ปัญหาทางคณิตศาสตร์และผลสัมฤทธิ์ทางการเรียนคณิตศาสตร์ด้วยการจัดกิจกรรมการเรียนรู้แบบร่วมมือด้วยเทคนิคแบบ </w:t>
      </w:r>
      <w:r w:rsidRPr="00643390">
        <w:rPr>
          <w:rFonts w:ascii="TH SarabunPSK" w:hAnsi="TH SarabunPSK" w:cs="TH SarabunPSK"/>
          <w:sz w:val="32"/>
          <w:szCs w:val="32"/>
        </w:rPr>
        <w:t xml:space="preserve">STAD </w:t>
      </w:r>
      <w:r w:rsidRPr="00643390">
        <w:rPr>
          <w:rFonts w:ascii="TH SarabunPSK" w:hAnsi="TH SarabunPSK" w:cs="TH SarabunPSK"/>
          <w:sz w:val="32"/>
          <w:szCs w:val="32"/>
          <w:cs/>
        </w:rPr>
        <w:t xml:space="preserve">ร่วมกับเทคนิค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ของนักเรียนชั้นมัธยมศึกษาปีที่ 3. วารสารวิจัยและพัฒนาหลักสูตร</w:t>
      </w:r>
      <w:r w:rsidRPr="00643390">
        <w:rPr>
          <w:rFonts w:ascii="TH SarabunPSK" w:hAnsi="TH SarabunPSK" w:cs="TH SarabunPSK"/>
          <w:sz w:val="32"/>
          <w:szCs w:val="32"/>
        </w:rPr>
        <w:t xml:space="preserve">, </w:t>
      </w:r>
      <w:r w:rsidRPr="00643390">
        <w:rPr>
          <w:rFonts w:ascii="TH SarabunPSK" w:hAnsi="TH SarabunPSK" w:cs="TH SarabunPSK"/>
          <w:sz w:val="32"/>
          <w:szCs w:val="32"/>
          <w:cs/>
        </w:rPr>
        <w:t>10(2)</w:t>
      </w:r>
      <w:r w:rsidRPr="00643390">
        <w:rPr>
          <w:rFonts w:ascii="TH SarabunPSK" w:hAnsi="TH SarabunPSK" w:cs="TH SarabunPSK"/>
          <w:sz w:val="32"/>
          <w:szCs w:val="32"/>
        </w:rPr>
        <w:t xml:space="preserve">, </w:t>
      </w:r>
      <w:r w:rsidRPr="00643390">
        <w:rPr>
          <w:rFonts w:ascii="TH SarabunPSK" w:hAnsi="TH SarabunPSK" w:cs="TH SarabunPSK"/>
          <w:sz w:val="32"/>
          <w:szCs w:val="32"/>
          <w:cs/>
        </w:rPr>
        <w:t>182-194.</w:t>
      </w:r>
    </w:p>
    <w:p w14:paraId="50947BE6" w14:textId="77777777"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ประสาท เนืองเฉลิม. (2558). การเรียนรู้วิทยาศาสตร์ในศตวรรษที่ 21. กรุงเทพฯ : สำนักพิมพ์แห่งจุฬาลงกรณ์มหาวิทยาลัย.</w:t>
      </w:r>
    </w:p>
    <w:p w14:paraId="6B6202A4" w14:textId="77777777"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ปรียาณ์</w:t>
      </w:r>
      <w:proofErr w:type="spellStart"/>
      <w:r w:rsidRPr="00643390">
        <w:rPr>
          <w:rFonts w:ascii="TH SarabunPSK" w:hAnsi="TH SarabunPSK" w:cs="TH SarabunPSK"/>
          <w:sz w:val="32"/>
          <w:szCs w:val="32"/>
          <w:cs/>
        </w:rPr>
        <w:t>ภัส</w:t>
      </w:r>
      <w:proofErr w:type="spellEnd"/>
      <w:r w:rsidRPr="00643390">
        <w:rPr>
          <w:rFonts w:ascii="TH SarabunPSK" w:hAnsi="TH SarabunPSK" w:cs="TH SarabunPSK"/>
          <w:sz w:val="32"/>
          <w:szCs w:val="32"/>
          <w:cs/>
        </w:rPr>
        <w:t>นากร สุ่มมา</w:t>
      </w:r>
      <w:proofErr w:type="spellStart"/>
      <w:r w:rsidRPr="00643390">
        <w:rPr>
          <w:rFonts w:ascii="TH SarabunPSK" w:hAnsi="TH SarabunPSK" w:cs="TH SarabunPSK"/>
          <w:sz w:val="32"/>
          <w:szCs w:val="32"/>
          <w:cs/>
        </w:rPr>
        <w:t>ตย์</w:t>
      </w:r>
      <w:proofErr w:type="spellEnd"/>
      <w:r w:rsidRPr="00643390">
        <w:rPr>
          <w:rFonts w:ascii="TH SarabunPSK" w:hAnsi="TH SarabunPSK" w:cs="TH SarabunPSK"/>
          <w:sz w:val="32"/>
          <w:szCs w:val="32"/>
          <w:cs/>
        </w:rPr>
        <w:t xml:space="preserve">. (2562). การพัฒนากิจกรรมการเรียนรู้คณิตศาสตร์โดยใช้เทคนิค </w:t>
      </w:r>
      <w:r w:rsidRPr="00643390">
        <w:rPr>
          <w:rFonts w:ascii="TH SarabunPSK" w:hAnsi="TH SarabunPSK" w:cs="TH SarabunPSK"/>
          <w:sz w:val="32"/>
          <w:szCs w:val="32"/>
        </w:rPr>
        <w:t xml:space="preserve">KWDL </w:t>
      </w:r>
      <w:r w:rsidRPr="00643390">
        <w:rPr>
          <w:rFonts w:ascii="TH SarabunPSK" w:hAnsi="TH SarabunPSK" w:cs="TH SarabunPSK"/>
          <w:sz w:val="32"/>
          <w:szCs w:val="32"/>
          <w:cs/>
        </w:rPr>
        <w:t>เพื่อส่งเสริมความสามารถในการแก้ปัญหาทางคณิตศาสตร์และผลสัมฤทธิ์ ทางการเรียน เรื่องโจทย์ปัญหา ร้อยละของนักเรียนชั้นประถมศึกษาปีที่ 6. วิทยานิพนธ์ วิทยา</w:t>
      </w:r>
      <w:proofErr w:type="spellStart"/>
      <w:r w:rsidRPr="00643390">
        <w:rPr>
          <w:rFonts w:ascii="TH SarabunPSK" w:hAnsi="TH SarabunPSK" w:cs="TH SarabunPSK"/>
          <w:sz w:val="32"/>
          <w:szCs w:val="32"/>
          <w:cs/>
        </w:rPr>
        <w:t>ศา</w:t>
      </w:r>
      <w:proofErr w:type="spellEnd"/>
      <w:r w:rsidRPr="00643390">
        <w:rPr>
          <w:rFonts w:ascii="TH SarabunPSK" w:hAnsi="TH SarabunPSK" w:cs="TH SarabunPSK"/>
          <w:sz w:val="32"/>
          <w:szCs w:val="32"/>
          <w:cs/>
        </w:rPr>
        <w:t>สตรมหาบัณฑิต สาขาคณิต</w:t>
      </w:r>
      <w:proofErr w:type="spellStart"/>
      <w:r w:rsidRPr="00643390">
        <w:rPr>
          <w:rFonts w:ascii="TH SarabunPSK" w:hAnsi="TH SarabunPSK" w:cs="TH SarabunPSK"/>
          <w:sz w:val="32"/>
          <w:szCs w:val="32"/>
          <w:cs/>
        </w:rPr>
        <w:t>ศา</w:t>
      </w:r>
      <w:proofErr w:type="spellEnd"/>
      <w:r w:rsidRPr="00643390">
        <w:rPr>
          <w:rFonts w:ascii="TH SarabunPSK" w:hAnsi="TH SarabunPSK" w:cs="TH SarabunPSK"/>
          <w:sz w:val="32"/>
          <w:szCs w:val="32"/>
          <w:cs/>
        </w:rPr>
        <w:t>สตรศึกษา มหาวิทยาลัยมหาสารคาม</w:t>
      </w:r>
    </w:p>
    <w:p w14:paraId="2A0C307C" w14:textId="77777777"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โรงเรียนมัธยมวัด</w:t>
      </w:r>
      <w:proofErr w:type="spellStart"/>
      <w:r w:rsidRPr="00643390">
        <w:rPr>
          <w:rFonts w:ascii="TH SarabunPSK" w:hAnsi="TH SarabunPSK" w:cs="TH SarabunPSK"/>
          <w:sz w:val="32"/>
          <w:szCs w:val="32"/>
          <w:cs/>
        </w:rPr>
        <w:t>สุท</w:t>
      </w:r>
      <w:proofErr w:type="spellEnd"/>
      <w:r w:rsidRPr="00643390">
        <w:rPr>
          <w:rFonts w:ascii="TH SarabunPSK" w:hAnsi="TH SarabunPSK" w:cs="TH SarabunPSK"/>
          <w:sz w:val="32"/>
          <w:szCs w:val="32"/>
          <w:cs/>
        </w:rPr>
        <w:t>ธาราม. (2563). แผนพัฒนาคุณภาพการศึกษาสถานศึกษา ปีการศึกษา 2563. กรุงเทพมหานคร: โรงเรียนมัธยมวัด</w:t>
      </w:r>
      <w:proofErr w:type="spellStart"/>
      <w:r w:rsidRPr="00643390">
        <w:rPr>
          <w:rFonts w:ascii="TH SarabunPSK" w:hAnsi="TH SarabunPSK" w:cs="TH SarabunPSK"/>
          <w:sz w:val="32"/>
          <w:szCs w:val="32"/>
          <w:cs/>
        </w:rPr>
        <w:t>สุท</w:t>
      </w:r>
      <w:proofErr w:type="spellEnd"/>
      <w:r w:rsidRPr="00643390">
        <w:rPr>
          <w:rFonts w:ascii="TH SarabunPSK" w:hAnsi="TH SarabunPSK" w:cs="TH SarabunPSK"/>
          <w:sz w:val="32"/>
          <w:szCs w:val="32"/>
          <w:cs/>
        </w:rPr>
        <w:t>ธาราม.</w:t>
      </w:r>
    </w:p>
    <w:p w14:paraId="30ACD5E5" w14:textId="77777777"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t>สถาบันส่งเสริมการสอนวิทยาศาสตร์และเทคโนโลยี กระทรวงศึกษาธิการ. (2562). หนังสือเรียนวิชาฟิสิกส์ เล่ม 4 ชั้นมัธยมศึกษาปีที่ 5. กรุงเทพฯ: สำนักพิมพ์จุฬาลงกรณ์มหาวิทยาลัย</w:t>
      </w:r>
    </w:p>
    <w:p w14:paraId="71968BA7" w14:textId="77777777"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cs/>
        </w:rPr>
        <w:lastRenderedPageBreak/>
        <w:t xml:space="preserve">สมชาย รัตนทองคํา. (2554). การวัดและประเมินผลทางการศึกษา. เอกสารประกอบการสอน 475 788 การสอนทางกายภาพบําบัด ภาคต้นปีการศึกษา 2554 </w:t>
      </w:r>
    </w:p>
    <w:p w14:paraId="3778813A" w14:textId="77777777" w:rsidR="001E493D" w:rsidRPr="00643390" w:rsidRDefault="001E493D" w:rsidP="0012415F">
      <w:pPr>
        <w:spacing w:after="0"/>
        <w:ind w:left="720" w:hanging="720"/>
        <w:jc w:val="thaiDistribute"/>
        <w:rPr>
          <w:rFonts w:ascii="TH SarabunPSK" w:hAnsi="TH SarabunPSK" w:cs="TH SarabunPSK"/>
          <w:sz w:val="32"/>
          <w:szCs w:val="32"/>
        </w:rPr>
      </w:pPr>
      <w:r w:rsidRPr="00643390">
        <w:rPr>
          <w:rFonts w:ascii="TH SarabunPSK" w:hAnsi="TH SarabunPSK" w:cs="TH SarabunPSK"/>
          <w:sz w:val="32"/>
          <w:szCs w:val="32"/>
        </w:rPr>
        <w:t>Bybee, R.W. (</w:t>
      </w:r>
      <w:r w:rsidRPr="00643390">
        <w:rPr>
          <w:rFonts w:ascii="TH SarabunPSK" w:hAnsi="TH SarabunPSK" w:cs="TH SarabunPSK"/>
          <w:sz w:val="32"/>
          <w:szCs w:val="32"/>
          <w:cs/>
        </w:rPr>
        <w:t xml:space="preserve">2014). </w:t>
      </w:r>
      <w:r w:rsidRPr="00643390">
        <w:rPr>
          <w:rFonts w:ascii="TH SarabunPSK" w:hAnsi="TH SarabunPSK" w:cs="TH SarabunPSK"/>
          <w:sz w:val="32"/>
          <w:szCs w:val="32"/>
        </w:rPr>
        <w:t xml:space="preserve">The BSCS </w:t>
      </w:r>
      <w:r w:rsidRPr="00643390">
        <w:rPr>
          <w:rFonts w:ascii="TH SarabunPSK" w:hAnsi="TH SarabunPSK" w:cs="TH SarabunPSK"/>
          <w:sz w:val="32"/>
          <w:szCs w:val="32"/>
          <w:cs/>
        </w:rPr>
        <w:t>5</w:t>
      </w:r>
      <w:r w:rsidRPr="00643390">
        <w:rPr>
          <w:rFonts w:ascii="TH SarabunPSK" w:hAnsi="TH SarabunPSK" w:cs="TH SarabunPSK"/>
          <w:sz w:val="32"/>
          <w:szCs w:val="32"/>
        </w:rPr>
        <w:t xml:space="preserve">E instructional model: personal reflections and contemporary implications. Science &amp; Children, </w:t>
      </w:r>
      <w:r w:rsidRPr="00643390">
        <w:rPr>
          <w:rFonts w:ascii="TH SarabunPSK" w:hAnsi="TH SarabunPSK" w:cs="TH SarabunPSK"/>
          <w:sz w:val="32"/>
          <w:szCs w:val="32"/>
          <w:cs/>
        </w:rPr>
        <w:t>15(8)</w:t>
      </w:r>
      <w:r w:rsidRPr="00643390">
        <w:rPr>
          <w:rFonts w:ascii="TH SarabunPSK" w:hAnsi="TH SarabunPSK" w:cs="TH SarabunPSK"/>
          <w:sz w:val="32"/>
          <w:szCs w:val="32"/>
        </w:rPr>
        <w:t xml:space="preserve">, </w:t>
      </w:r>
      <w:r w:rsidRPr="00643390">
        <w:rPr>
          <w:rFonts w:ascii="TH SarabunPSK" w:hAnsi="TH SarabunPSK" w:cs="TH SarabunPSK"/>
          <w:sz w:val="32"/>
          <w:szCs w:val="32"/>
          <w:cs/>
        </w:rPr>
        <w:t>10-13.</w:t>
      </w:r>
    </w:p>
    <w:p w14:paraId="4961D2B2" w14:textId="250255C7" w:rsidR="00CC004A" w:rsidRPr="00643390" w:rsidRDefault="001E493D" w:rsidP="0012415F">
      <w:pPr>
        <w:spacing w:after="0"/>
        <w:ind w:left="720" w:hanging="720"/>
        <w:jc w:val="thaiDistribute"/>
        <w:rPr>
          <w:rFonts w:ascii="TH SarabunPSK" w:hAnsi="TH SarabunPSK" w:cs="TH SarabunPSK"/>
          <w:sz w:val="32"/>
          <w:szCs w:val="32"/>
          <w:cs/>
        </w:rPr>
      </w:pPr>
      <w:proofErr w:type="spellStart"/>
      <w:r w:rsidRPr="00643390">
        <w:rPr>
          <w:rFonts w:ascii="TH SarabunPSK" w:hAnsi="TH SarabunPSK" w:cs="TH SarabunPSK"/>
          <w:sz w:val="32"/>
          <w:szCs w:val="32"/>
        </w:rPr>
        <w:t>Metallidou</w:t>
      </w:r>
      <w:proofErr w:type="spellEnd"/>
      <w:r w:rsidRPr="00643390">
        <w:rPr>
          <w:rFonts w:ascii="TH SarabunPSK" w:hAnsi="TH SarabunPSK" w:cs="TH SarabunPSK"/>
          <w:sz w:val="32"/>
          <w:szCs w:val="32"/>
        </w:rPr>
        <w:t>, P. (</w:t>
      </w:r>
      <w:r w:rsidRPr="00643390">
        <w:rPr>
          <w:rFonts w:ascii="TH SarabunPSK" w:hAnsi="TH SarabunPSK" w:cs="TH SarabunPSK"/>
          <w:sz w:val="32"/>
          <w:szCs w:val="32"/>
          <w:cs/>
        </w:rPr>
        <w:t xml:space="preserve">2009). </w:t>
      </w:r>
      <w:r w:rsidRPr="00643390">
        <w:rPr>
          <w:rFonts w:ascii="TH SarabunPSK" w:hAnsi="TH SarabunPSK" w:cs="TH SarabunPSK"/>
          <w:sz w:val="32"/>
          <w:szCs w:val="32"/>
        </w:rPr>
        <w:t xml:space="preserve">Pre-service and in-service teachers’ metacognitive knowledge about </w:t>
      </w:r>
      <w:proofErr w:type="spellStart"/>
      <w:r w:rsidRPr="00643390">
        <w:rPr>
          <w:rFonts w:ascii="TH SarabunPSK" w:hAnsi="TH SarabunPSK" w:cs="TH SarabunPSK"/>
          <w:sz w:val="32"/>
          <w:szCs w:val="32"/>
        </w:rPr>
        <w:t>problemsolving</w:t>
      </w:r>
      <w:proofErr w:type="spellEnd"/>
      <w:r w:rsidRPr="00643390">
        <w:rPr>
          <w:rFonts w:ascii="TH SarabunPSK" w:hAnsi="TH SarabunPSK" w:cs="TH SarabunPSK"/>
          <w:sz w:val="32"/>
          <w:szCs w:val="32"/>
        </w:rPr>
        <w:t xml:space="preserve"> strategies. Teaching and Teacher Education, </w:t>
      </w:r>
      <w:r w:rsidRPr="00643390">
        <w:rPr>
          <w:rFonts w:ascii="TH SarabunPSK" w:hAnsi="TH SarabunPSK" w:cs="TH SarabunPSK"/>
          <w:sz w:val="32"/>
          <w:szCs w:val="32"/>
          <w:cs/>
        </w:rPr>
        <w:t>25</w:t>
      </w:r>
      <w:r w:rsidRPr="00643390">
        <w:rPr>
          <w:rFonts w:ascii="TH SarabunPSK" w:hAnsi="TH SarabunPSK" w:cs="TH SarabunPSK"/>
          <w:sz w:val="32"/>
          <w:szCs w:val="32"/>
        </w:rPr>
        <w:t xml:space="preserve">, </w:t>
      </w:r>
      <w:r w:rsidRPr="00643390">
        <w:rPr>
          <w:rFonts w:ascii="TH SarabunPSK" w:hAnsi="TH SarabunPSK" w:cs="TH SarabunPSK"/>
          <w:sz w:val="32"/>
          <w:szCs w:val="32"/>
          <w:cs/>
        </w:rPr>
        <w:t>76-82</w:t>
      </w:r>
    </w:p>
    <w:sectPr w:rsidR="00CC004A" w:rsidRPr="00643390" w:rsidSect="001E04EE">
      <w:pgSz w:w="11906" w:h="16838"/>
      <w:pgMar w:top="216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2968" w14:textId="77777777" w:rsidR="00421E79" w:rsidRDefault="00421E79">
      <w:pPr>
        <w:spacing w:after="0" w:line="240" w:lineRule="auto"/>
      </w:pPr>
      <w:r>
        <w:separator/>
      </w:r>
    </w:p>
  </w:endnote>
  <w:endnote w:type="continuationSeparator" w:id="0">
    <w:p w14:paraId="60615E8D" w14:textId="77777777" w:rsidR="00421E79" w:rsidRDefault="0042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8707" w14:textId="77777777" w:rsidR="00421E79" w:rsidRDefault="00421E79">
      <w:pPr>
        <w:spacing w:after="0" w:line="240" w:lineRule="auto"/>
      </w:pPr>
      <w:r>
        <w:separator/>
      </w:r>
    </w:p>
  </w:footnote>
  <w:footnote w:type="continuationSeparator" w:id="0">
    <w:p w14:paraId="227BC9E1" w14:textId="77777777" w:rsidR="00421E79" w:rsidRDefault="00421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BDD0" w14:textId="77777777" w:rsidR="00432F71" w:rsidRDefault="00432F71" w:rsidP="007A0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3563"/>
    <w:multiLevelType w:val="hybridMultilevel"/>
    <w:tmpl w:val="98080F04"/>
    <w:lvl w:ilvl="0" w:tplc="987086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06512A2"/>
    <w:multiLevelType w:val="multilevel"/>
    <w:tmpl w:val="FF6E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06"/>
    <w:rsid w:val="00003C3F"/>
    <w:rsid w:val="00010B80"/>
    <w:rsid w:val="0001492E"/>
    <w:rsid w:val="00032F65"/>
    <w:rsid w:val="000369A3"/>
    <w:rsid w:val="00077989"/>
    <w:rsid w:val="00085A64"/>
    <w:rsid w:val="000A7831"/>
    <w:rsid w:val="000C7837"/>
    <w:rsid w:val="000D0516"/>
    <w:rsid w:val="000D4C06"/>
    <w:rsid w:val="000D5E84"/>
    <w:rsid w:val="000E6269"/>
    <w:rsid w:val="000F4708"/>
    <w:rsid w:val="000F6595"/>
    <w:rsid w:val="0012415F"/>
    <w:rsid w:val="00127D4F"/>
    <w:rsid w:val="00140814"/>
    <w:rsid w:val="00155D3B"/>
    <w:rsid w:val="001A74EA"/>
    <w:rsid w:val="001D2046"/>
    <w:rsid w:val="001E04EE"/>
    <w:rsid w:val="001E493D"/>
    <w:rsid w:val="00211BDC"/>
    <w:rsid w:val="00213197"/>
    <w:rsid w:val="00213648"/>
    <w:rsid w:val="002139F1"/>
    <w:rsid w:val="0022202C"/>
    <w:rsid w:val="00222320"/>
    <w:rsid w:val="00267C0E"/>
    <w:rsid w:val="002901A4"/>
    <w:rsid w:val="002D6DD2"/>
    <w:rsid w:val="002E0AC5"/>
    <w:rsid w:val="00302C06"/>
    <w:rsid w:val="0030302E"/>
    <w:rsid w:val="0031646D"/>
    <w:rsid w:val="00317C3E"/>
    <w:rsid w:val="00333829"/>
    <w:rsid w:val="0035087D"/>
    <w:rsid w:val="00356880"/>
    <w:rsid w:val="00360649"/>
    <w:rsid w:val="003B6A54"/>
    <w:rsid w:val="003C3822"/>
    <w:rsid w:val="003D1DC8"/>
    <w:rsid w:val="003D2EF0"/>
    <w:rsid w:val="00421E79"/>
    <w:rsid w:val="00432F71"/>
    <w:rsid w:val="004413CC"/>
    <w:rsid w:val="00462012"/>
    <w:rsid w:val="004621B9"/>
    <w:rsid w:val="004734D5"/>
    <w:rsid w:val="0048020D"/>
    <w:rsid w:val="004B1D3B"/>
    <w:rsid w:val="004E3DA8"/>
    <w:rsid w:val="004E60FB"/>
    <w:rsid w:val="004F3301"/>
    <w:rsid w:val="00502DA8"/>
    <w:rsid w:val="00505B46"/>
    <w:rsid w:val="005106B1"/>
    <w:rsid w:val="00514AE4"/>
    <w:rsid w:val="005153CC"/>
    <w:rsid w:val="0052745D"/>
    <w:rsid w:val="00544519"/>
    <w:rsid w:val="00546FA6"/>
    <w:rsid w:val="00552661"/>
    <w:rsid w:val="00555B26"/>
    <w:rsid w:val="00567F3E"/>
    <w:rsid w:val="00592279"/>
    <w:rsid w:val="005A530B"/>
    <w:rsid w:val="005D00CC"/>
    <w:rsid w:val="005D2FA7"/>
    <w:rsid w:val="005D36CB"/>
    <w:rsid w:val="005E37E6"/>
    <w:rsid w:val="005E747F"/>
    <w:rsid w:val="005F647B"/>
    <w:rsid w:val="00610E78"/>
    <w:rsid w:val="00614DA3"/>
    <w:rsid w:val="00615280"/>
    <w:rsid w:val="00615C75"/>
    <w:rsid w:val="00627583"/>
    <w:rsid w:val="00633494"/>
    <w:rsid w:val="00643390"/>
    <w:rsid w:val="00656C1A"/>
    <w:rsid w:val="00673064"/>
    <w:rsid w:val="006A16D8"/>
    <w:rsid w:val="006C148D"/>
    <w:rsid w:val="006D41F6"/>
    <w:rsid w:val="006E782D"/>
    <w:rsid w:val="006F6140"/>
    <w:rsid w:val="00710589"/>
    <w:rsid w:val="0072202F"/>
    <w:rsid w:val="00776855"/>
    <w:rsid w:val="00787B62"/>
    <w:rsid w:val="00791A8C"/>
    <w:rsid w:val="008253D9"/>
    <w:rsid w:val="00835B7F"/>
    <w:rsid w:val="00850E8B"/>
    <w:rsid w:val="008A1032"/>
    <w:rsid w:val="008C1830"/>
    <w:rsid w:val="008E295B"/>
    <w:rsid w:val="008E5DFF"/>
    <w:rsid w:val="008F095E"/>
    <w:rsid w:val="00904C2A"/>
    <w:rsid w:val="00910859"/>
    <w:rsid w:val="00914E25"/>
    <w:rsid w:val="0092575E"/>
    <w:rsid w:val="0094352D"/>
    <w:rsid w:val="00971A13"/>
    <w:rsid w:val="00990682"/>
    <w:rsid w:val="00993CB3"/>
    <w:rsid w:val="0099655C"/>
    <w:rsid w:val="009A04B2"/>
    <w:rsid w:val="009E72E3"/>
    <w:rsid w:val="00A0280D"/>
    <w:rsid w:val="00A2380A"/>
    <w:rsid w:val="00A32B0E"/>
    <w:rsid w:val="00A40E21"/>
    <w:rsid w:val="00A469CC"/>
    <w:rsid w:val="00A65DB5"/>
    <w:rsid w:val="00A72284"/>
    <w:rsid w:val="00A86630"/>
    <w:rsid w:val="00AC5D2A"/>
    <w:rsid w:val="00AC7CB6"/>
    <w:rsid w:val="00AD1688"/>
    <w:rsid w:val="00AE005A"/>
    <w:rsid w:val="00AF6198"/>
    <w:rsid w:val="00B054C6"/>
    <w:rsid w:val="00B210EF"/>
    <w:rsid w:val="00B21821"/>
    <w:rsid w:val="00B22E2A"/>
    <w:rsid w:val="00B726FD"/>
    <w:rsid w:val="00B73966"/>
    <w:rsid w:val="00B74C4C"/>
    <w:rsid w:val="00B8469D"/>
    <w:rsid w:val="00B87B3E"/>
    <w:rsid w:val="00B94035"/>
    <w:rsid w:val="00BA0CDE"/>
    <w:rsid w:val="00BA4BEA"/>
    <w:rsid w:val="00BD3F68"/>
    <w:rsid w:val="00BD72E2"/>
    <w:rsid w:val="00BE175A"/>
    <w:rsid w:val="00BE7795"/>
    <w:rsid w:val="00C14149"/>
    <w:rsid w:val="00C33DB6"/>
    <w:rsid w:val="00C44329"/>
    <w:rsid w:val="00C46205"/>
    <w:rsid w:val="00C53184"/>
    <w:rsid w:val="00C636F3"/>
    <w:rsid w:val="00C66186"/>
    <w:rsid w:val="00C71105"/>
    <w:rsid w:val="00C7703A"/>
    <w:rsid w:val="00C82E2D"/>
    <w:rsid w:val="00C9373A"/>
    <w:rsid w:val="00CA5126"/>
    <w:rsid w:val="00CB199C"/>
    <w:rsid w:val="00CC004A"/>
    <w:rsid w:val="00CC6E31"/>
    <w:rsid w:val="00CD3F57"/>
    <w:rsid w:val="00CD47D7"/>
    <w:rsid w:val="00CD4A3A"/>
    <w:rsid w:val="00D04A97"/>
    <w:rsid w:val="00DA29B3"/>
    <w:rsid w:val="00DF5D23"/>
    <w:rsid w:val="00E055DF"/>
    <w:rsid w:val="00E065DF"/>
    <w:rsid w:val="00E215C6"/>
    <w:rsid w:val="00E31A9D"/>
    <w:rsid w:val="00E51787"/>
    <w:rsid w:val="00E92358"/>
    <w:rsid w:val="00E932B0"/>
    <w:rsid w:val="00EB3DDF"/>
    <w:rsid w:val="00EB7D79"/>
    <w:rsid w:val="00ED0850"/>
    <w:rsid w:val="00ED2D95"/>
    <w:rsid w:val="00EF326F"/>
    <w:rsid w:val="00F111F5"/>
    <w:rsid w:val="00F1603F"/>
    <w:rsid w:val="00F33D6C"/>
    <w:rsid w:val="00F44C1B"/>
    <w:rsid w:val="00F55656"/>
    <w:rsid w:val="00F7539F"/>
    <w:rsid w:val="00F87347"/>
    <w:rsid w:val="00FB7661"/>
    <w:rsid w:val="00FC1143"/>
    <w:rsid w:val="00FE3F2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A81D"/>
  <w15:chartTrackingRefBased/>
  <w15:docId w15:val="{9375698D-D069-49CF-83F8-A90E99A5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2D95"/>
    <w:rPr>
      <w:color w:val="0000FF"/>
      <w:u w:val="single"/>
    </w:rPr>
  </w:style>
  <w:style w:type="paragraph" w:styleId="a4">
    <w:name w:val="List Paragraph"/>
    <w:basedOn w:val="a"/>
    <w:uiPriority w:val="34"/>
    <w:qFormat/>
    <w:rsid w:val="00432F71"/>
    <w:pPr>
      <w:ind w:left="720"/>
      <w:contextualSpacing/>
    </w:pPr>
  </w:style>
  <w:style w:type="paragraph" w:styleId="a5">
    <w:name w:val="header"/>
    <w:basedOn w:val="a"/>
    <w:link w:val="a6"/>
    <w:uiPriority w:val="99"/>
    <w:unhideWhenUsed/>
    <w:rsid w:val="00432F71"/>
    <w:pPr>
      <w:tabs>
        <w:tab w:val="center" w:pos="4513"/>
        <w:tab w:val="right" w:pos="9026"/>
      </w:tabs>
      <w:spacing w:after="0" w:line="240" w:lineRule="auto"/>
    </w:pPr>
  </w:style>
  <w:style w:type="character" w:customStyle="1" w:styleId="a6">
    <w:name w:val="หัวกระดาษ อักขระ"/>
    <w:basedOn w:val="a0"/>
    <w:link w:val="a5"/>
    <w:uiPriority w:val="99"/>
    <w:rsid w:val="00432F71"/>
  </w:style>
  <w:style w:type="table" w:styleId="a7">
    <w:name w:val="Table Grid"/>
    <w:basedOn w:val="a1"/>
    <w:uiPriority w:val="39"/>
    <w:rsid w:val="00E2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B21821"/>
    <w:rPr>
      <w:i/>
      <w:iCs/>
    </w:rPr>
  </w:style>
  <w:style w:type="character" w:styleId="a9">
    <w:name w:val="FollowedHyperlink"/>
    <w:basedOn w:val="a0"/>
    <w:uiPriority w:val="99"/>
    <w:semiHidden/>
    <w:unhideWhenUsed/>
    <w:rsid w:val="00514AE4"/>
    <w:rPr>
      <w:color w:val="954F72" w:themeColor="followedHyperlink"/>
      <w:u w:val="single"/>
    </w:rPr>
  </w:style>
  <w:style w:type="character" w:styleId="aa">
    <w:name w:val="annotation reference"/>
    <w:basedOn w:val="a0"/>
    <w:uiPriority w:val="99"/>
    <w:semiHidden/>
    <w:unhideWhenUsed/>
    <w:rsid w:val="006C148D"/>
    <w:rPr>
      <w:sz w:val="16"/>
      <w:szCs w:val="16"/>
    </w:rPr>
  </w:style>
  <w:style w:type="paragraph" w:styleId="ab">
    <w:name w:val="annotation text"/>
    <w:basedOn w:val="a"/>
    <w:link w:val="ac"/>
    <w:uiPriority w:val="99"/>
    <w:semiHidden/>
    <w:unhideWhenUsed/>
    <w:rsid w:val="006C148D"/>
    <w:pPr>
      <w:spacing w:line="240" w:lineRule="auto"/>
    </w:pPr>
    <w:rPr>
      <w:sz w:val="20"/>
      <w:szCs w:val="25"/>
    </w:rPr>
  </w:style>
  <w:style w:type="character" w:customStyle="1" w:styleId="ac">
    <w:name w:val="ข้อความข้อคิดเห็น อักขระ"/>
    <w:basedOn w:val="a0"/>
    <w:link w:val="ab"/>
    <w:uiPriority w:val="99"/>
    <w:semiHidden/>
    <w:rsid w:val="006C148D"/>
    <w:rPr>
      <w:sz w:val="20"/>
      <w:szCs w:val="25"/>
    </w:rPr>
  </w:style>
  <w:style w:type="paragraph" w:styleId="ad">
    <w:name w:val="annotation subject"/>
    <w:basedOn w:val="ab"/>
    <w:next w:val="ab"/>
    <w:link w:val="ae"/>
    <w:uiPriority w:val="99"/>
    <w:semiHidden/>
    <w:unhideWhenUsed/>
    <w:rsid w:val="006C148D"/>
    <w:rPr>
      <w:b/>
      <w:bCs/>
    </w:rPr>
  </w:style>
  <w:style w:type="character" w:customStyle="1" w:styleId="ae">
    <w:name w:val="ชื่อเรื่องของข้อคิดเห็น อักขระ"/>
    <w:basedOn w:val="ac"/>
    <w:link w:val="ad"/>
    <w:uiPriority w:val="99"/>
    <w:semiHidden/>
    <w:rsid w:val="006C148D"/>
    <w:rPr>
      <w:b/>
      <w:bCs/>
      <w:sz w:val="20"/>
      <w:szCs w:val="25"/>
    </w:rPr>
  </w:style>
  <w:style w:type="paragraph" w:styleId="af">
    <w:name w:val="footnote text"/>
    <w:basedOn w:val="a"/>
    <w:link w:val="af0"/>
    <w:uiPriority w:val="99"/>
    <w:semiHidden/>
    <w:unhideWhenUsed/>
    <w:rsid w:val="006C148D"/>
    <w:pPr>
      <w:spacing w:after="0" w:line="240" w:lineRule="auto"/>
    </w:pPr>
    <w:rPr>
      <w:sz w:val="20"/>
      <w:szCs w:val="25"/>
    </w:rPr>
  </w:style>
  <w:style w:type="character" w:customStyle="1" w:styleId="af0">
    <w:name w:val="ข้อความเชิงอรรถ อักขระ"/>
    <w:basedOn w:val="a0"/>
    <w:link w:val="af"/>
    <w:uiPriority w:val="99"/>
    <w:semiHidden/>
    <w:rsid w:val="006C148D"/>
    <w:rPr>
      <w:sz w:val="20"/>
      <w:szCs w:val="25"/>
    </w:rPr>
  </w:style>
  <w:style w:type="character" w:styleId="af1">
    <w:name w:val="footnote reference"/>
    <w:basedOn w:val="a0"/>
    <w:uiPriority w:val="99"/>
    <w:semiHidden/>
    <w:unhideWhenUsed/>
    <w:rsid w:val="006C148D"/>
    <w:rPr>
      <w:vertAlign w:val="superscript"/>
    </w:rPr>
  </w:style>
  <w:style w:type="character" w:styleId="af2">
    <w:name w:val="Placeholder Text"/>
    <w:basedOn w:val="a0"/>
    <w:uiPriority w:val="99"/>
    <w:semiHidden/>
    <w:rsid w:val="00AD1688"/>
    <w:rPr>
      <w:color w:val="808080"/>
    </w:rPr>
  </w:style>
  <w:style w:type="table" w:styleId="2">
    <w:name w:val="Plain Table 2"/>
    <w:basedOn w:val="a1"/>
    <w:uiPriority w:val="42"/>
    <w:rsid w:val="003C38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eparator">
    <w:name w:val="separator"/>
    <w:basedOn w:val="a0"/>
    <w:rsid w:val="00993CB3"/>
  </w:style>
  <w:style w:type="character" w:styleId="af3">
    <w:name w:val="Unresolved Mention"/>
    <w:basedOn w:val="a0"/>
    <w:uiPriority w:val="99"/>
    <w:semiHidden/>
    <w:unhideWhenUsed/>
    <w:rsid w:val="00F87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dsarin.meemon@gmail.com"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EE966-4F3C-488D-8360-0FE48727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3020</Words>
  <Characters>17215</Characters>
  <Application>Microsoft Office Word</Application>
  <DocSecurity>0</DocSecurity>
  <Lines>143</Lines>
  <Paragraphs>40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Thanwarat</dc:creator>
  <cp:keywords/>
  <dc:description/>
  <cp:lastModifiedBy>kedsarin meemon</cp:lastModifiedBy>
  <cp:revision>14</cp:revision>
  <cp:lastPrinted>2022-02-11T12:03:00Z</cp:lastPrinted>
  <dcterms:created xsi:type="dcterms:W3CDTF">2022-02-11T11:37:00Z</dcterms:created>
  <dcterms:modified xsi:type="dcterms:W3CDTF">2022-03-28T00:15:00Z</dcterms:modified>
</cp:coreProperties>
</file>